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58F6A" w14:textId="5D82A30E" w:rsidR="008708FA" w:rsidRPr="008708FA" w:rsidRDefault="00E16039" w:rsidP="008708F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</w:rPr>
        <w:pict w14:anchorId="4ABF1C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93.4pt;margin-top:-.4pt;width:81pt;height:69.2pt;z-index:-2516587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5" o:title="" gain="1.25"/>
            <w10:wrap anchorx="margin"/>
          </v:shape>
        </w:pict>
      </w:r>
      <w:r w:rsidR="007B74A2" w:rsidRPr="00A42208">
        <w:t xml:space="preserve">                                                  </w:t>
      </w:r>
      <w:r w:rsidR="007B74A2">
        <w:t xml:space="preserve"> </w:t>
      </w:r>
    </w:p>
    <w:p w14:paraId="372BA9CE" w14:textId="77777777" w:rsidR="008708FA" w:rsidRPr="008708FA" w:rsidRDefault="008708FA" w:rsidP="00870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E0494" w14:textId="77777777" w:rsidR="008708FA" w:rsidRPr="008708FA" w:rsidRDefault="008708FA" w:rsidP="008708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A252D9" w14:textId="77777777" w:rsidR="008708FA" w:rsidRPr="008708FA" w:rsidRDefault="008708FA" w:rsidP="008708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510155" w14:textId="77777777" w:rsidR="008708FA" w:rsidRPr="008708FA" w:rsidRDefault="008708FA" w:rsidP="008708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AD040D" w14:textId="77777777" w:rsidR="008708FA" w:rsidRPr="008708FA" w:rsidRDefault="008708FA" w:rsidP="008708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8F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САНКТ-ПЕТЕРБУРГ</w:t>
      </w:r>
    </w:p>
    <w:p w14:paraId="5F814F52" w14:textId="77777777" w:rsidR="008708FA" w:rsidRPr="008708FA" w:rsidRDefault="008708FA" w:rsidP="008708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8F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ОБРАЗОВАНИЕ</w:t>
      </w:r>
    </w:p>
    <w:p w14:paraId="7ECCEC81" w14:textId="77777777" w:rsidR="008708FA" w:rsidRPr="008708FA" w:rsidRDefault="008708FA" w:rsidP="008708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8F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</w:t>
      </w:r>
    </w:p>
    <w:p w14:paraId="169A0A66" w14:textId="77777777" w:rsidR="008708FA" w:rsidRPr="008708FA" w:rsidRDefault="008708FA" w:rsidP="008708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8F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СВЕТЛАНОВСКОЕ</w:t>
      </w:r>
    </w:p>
    <w:p w14:paraId="2E8DB682" w14:textId="77777777" w:rsidR="008708FA" w:rsidRPr="008708FA" w:rsidRDefault="008708FA" w:rsidP="008708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08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0D9F6FB2" w14:textId="77777777" w:rsidR="008708FA" w:rsidRPr="008708FA" w:rsidRDefault="008708FA" w:rsidP="008708FA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ar-SA"/>
        </w:rPr>
      </w:pPr>
    </w:p>
    <w:p w14:paraId="388CCAAB" w14:textId="77777777" w:rsidR="008708FA" w:rsidRPr="008708FA" w:rsidRDefault="008708FA" w:rsidP="008708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3580" w14:textId="07723F83" w:rsidR="007B74A2" w:rsidRPr="00A42208" w:rsidRDefault="007B74A2" w:rsidP="0055489F">
      <w:pPr>
        <w:shd w:val="clear" w:color="auto" w:fill="FFFFFF"/>
        <w:tabs>
          <w:tab w:val="left" w:pos="7290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t xml:space="preserve">                                                        </w:t>
      </w:r>
      <w:r w:rsidRPr="00A42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№ </w:t>
      </w:r>
      <w:r w:rsidR="00B87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</w:p>
    <w:p w14:paraId="17827A0C" w14:textId="77B640A0" w:rsidR="007B74A2" w:rsidRPr="008708FA" w:rsidRDefault="007B74A2" w:rsidP="0055489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8708FA">
        <w:rPr>
          <w:rFonts w:ascii="Times New Roman" w:hAnsi="Times New Roman" w:cs="Times New Roman"/>
          <w:sz w:val="26"/>
          <w:szCs w:val="26"/>
        </w:rPr>
        <w:t xml:space="preserve">от </w:t>
      </w:r>
      <w:r w:rsidR="0086029F" w:rsidRPr="008708FA">
        <w:rPr>
          <w:rFonts w:ascii="Times New Roman" w:hAnsi="Times New Roman" w:cs="Times New Roman"/>
          <w:sz w:val="26"/>
          <w:szCs w:val="26"/>
        </w:rPr>
        <w:t>22</w:t>
      </w:r>
      <w:r w:rsidRPr="008708FA">
        <w:rPr>
          <w:rFonts w:ascii="Times New Roman" w:hAnsi="Times New Roman" w:cs="Times New Roman"/>
          <w:sz w:val="26"/>
          <w:szCs w:val="26"/>
        </w:rPr>
        <w:t>.</w:t>
      </w:r>
      <w:r w:rsidR="0086029F" w:rsidRPr="008708FA">
        <w:rPr>
          <w:rFonts w:ascii="Times New Roman" w:hAnsi="Times New Roman" w:cs="Times New Roman"/>
          <w:sz w:val="26"/>
          <w:szCs w:val="26"/>
        </w:rPr>
        <w:t>08</w:t>
      </w:r>
      <w:r w:rsidRPr="008708FA">
        <w:rPr>
          <w:rFonts w:ascii="Times New Roman" w:hAnsi="Times New Roman" w:cs="Times New Roman"/>
          <w:sz w:val="26"/>
          <w:szCs w:val="26"/>
        </w:rPr>
        <w:t>.20</w:t>
      </w:r>
      <w:r w:rsidR="0086029F" w:rsidRPr="008708FA">
        <w:rPr>
          <w:rFonts w:ascii="Times New Roman" w:hAnsi="Times New Roman" w:cs="Times New Roman"/>
          <w:sz w:val="26"/>
          <w:szCs w:val="26"/>
        </w:rPr>
        <w:t>21</w:t>
      </w:r>
      <w:r w:rsidRPr="008708FA">
        <w:rPr>
          <w:rFonts w:ascii="Times New Roman" w:hAnsi="Times New Roman" w:cs="Times New Roman"/>
          <w:sz w:val="26"/>
          <w:szCs w:val="26"/>
        </w:rPr>
        <w:t>г.</w:t>
      </w:r>
    </w:p>
    <w:p w14:paraId="0390CC4B" w14:textId="2DBB4789" w:rsidR="007B74A2" w:rsidRPr="008708FA" w:rsidRDefault="007B74A2" w:rsidP="0055489F">
      <w:pPr>
        <w:spacing w:after="0" w:line="240" w:lineRule="auto"/>
        <w:ind w:right="5386"/>
        <w:rPr>
          <w:i/>
          <w:iCs/>
          <w:color w:val="000000"/>
          <w:sz w:val="26"/>
          <w:szCs w:val="26"/>
          <w:lang w:eastAsia="ru-RU"/>
        </w:rPr>
      </w:pPr>
      <w:r w:rsidRPr="008708FA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«О порядке разработки основных направлений бюджетной и налоговой политики </w:t>
      </w:r>
      <w:r w:rsidR="0086029F" w:rsidRPr="008708FA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МО Светлановское</w:t>
      </w:r>
      <w:r w:rsidRPr="008708FA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</w:p>
    <w:p w14:paraId="64FA19FB" w14:textId="77777777" w:rsidR="007B74A2" w:rsidRPr="008708FA" w:rsidRDefault="007B74A2" w:rsidP="0055489F">
      <w:pPr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9C3AFFC" w14:textId="62876345" w:rsidR="007B74A2" w:rsidRPr="008708FA" w:rsidRDefault="007B74A2" w:rsidP="008708FA">
      <w:pPr>
        <w:spacing w:after="0" w:line="240" w:lineRule="auto"/>
        <w:ind w:firstLine="567"/>
        <w:jc w:val="both"/>
        <w:rPr>
          <w:color w:val="FF0000"/>
          <w:sz w:val="26"/>
          <w:szCs w:val="26"/>
          <w:lang w:eastAsia="ru-RU"/>
        </w:rPr>
      </w:pPr>
      <w:r w:rsidRPr="008708FA">
        <w:rPr>
          <w:rFonts w:ascii="Times New Roman" w:hAnsi="Times New Roman" w:cs="Times New Roman"/>
          <w:sz w:val="26"/>
          <w:szCs w:val="26"/>
        </w:rPr>
        <w:t xml:space="preserve">  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Законом Санкт-Петербурга от 23.09.2009 года № 420-79 «Об организации местного самоуправления Санкт-Петербурге», Уставом внутригородского муниципального образования Санкт-Петербурга </w:t>
      </w:r>
      <w:r w:rsidR="0086029F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муниципальный округ Светлановское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Положением о бюджетном процессе в</w:t>
      </w:r>
      <w:r w:rsidR="0086029F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нутригородского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</w:t>
      </w:r>
      <w:r w:rsidR="0086029F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образовани</w:t>
      </w:r>
      <w:r w:rsidR="0086029F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029F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Санкт-Петербурга муниципальный округ Светлановское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Муниципального Совета внутригородского муниципального образования Санкт-Петербурга </w:t>
      </w:r>
      <w:r w:rsidR="0086029F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муниципальный округ Светлановское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86029F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.08.20</w:t>
      </w:r>
      <w:r w:rsidR="0086029F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Pr="008708FA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B87E44" w:rsidRPr="008708FA">
        <w:rPr>
          <w:rFonts w:ascii="Times New Roman" w:hAnsi="Times New Roman" w:cs="Times New Roman"/>
          <w:sz w:val="26"/>
          <w:szCs w:val="26"/>
          <w:lang w:eastAsia="ru-RU"/>
        </w:rPr>
        <w:t>57</w:t>
      </w:r>
    </w:p>
    <w:p w14:paraId="134355C7" w14:textId="77777777" w:rsidR="007B74A2" w:rsidRPr="008708FA" w:rsidRDefault="007B74A2" w:rsidP="008708FA">
      <w:pPr>
        <w:spacing w:after="0" w:line="240" w:lineRule="auto"/>
        <w:ind w:firstLine="567"/>
        <w:jc w:val="both"/>
        <w:rPr>
          <w:color w:val="000000"/>
          <w:sz w:val="26"/>
          <w:szCs w:val="26"/>
          <w:lang w:eastAsia="ru-RU"/>
        </w:rPr>
      </w:pP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193E771B" w14:textId="77777777" w:rsidR="007B74A2" w:rsidRPr="00E16039" w:rsidRDefault="007B74A2" w:rsidP="008708FA">
      <w:pPr>
        <w:spacing w:after="0" w:line="240" w:lineRule="auto"/>
        <w:ind w:firstLine="567"/>
        <w:rPr>
          <w:color w:val="000000"/>
          <w:sz w:val="26"/>
          <w:szCs w:val="26"/>
          <w:lang w:eastAsia="ru-RU"/>
        </w:rPr>
      </w:pPr>
      <w:r w:rsidRPr="00E1603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ПОСТАНОВЛЯЮ: </w:t>
      </w:r>
    </w:p>
    <w:p w14:paraId="0C6C090C" w14:textId="419546DC" w:rsidR="007B74A2" w:rsidRPr="008708FA" w:rsidRDefault="007B74A2" w:rsidP="008708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    Утвердить Порядок разработки основных направлений бюджетной и налоговой политики внутригородского муниципального образован</w:t>
      </w:r>
      <w:bookmarkStart w:id="0" w:name="_GoBack"/>
      <w:bookmarkEnd w:id="0"/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ия Санкт-Петербурга </w:t>
      </w:r>
      <w:r w:rsidR="0086029F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муниципальный округ Светлановское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Приложением 1 к настоящему Постановлению.</w:t>
      </w:r>
    </w:p>
    <w:p w14:paraId="16CC2F34" w14:textId="4EE0F733" w:rsidR="00B87E44" w:rsidRPr="008708FA" w:rsidRDefault="00B87E44" w:rsidP="008708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С момента вступления в силу настоящего Постановления признать утратившими силу </w:t>
      </w:r>
      <w:r w:rsidR="004D3A24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нормативные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правовые акты Администрации МО Светлановское, регулирующие</w:t>
      </w:r>
      <w:r w:rsidR="00FA4536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порядок разработки основных направлений бюджетной и налоговой политики внутригородского муниципального образования Санкт-Петербурга муниципальный округ Светлановское.</w:t>
      </w:r>
    </w:p>
    <w:p w14:paraId="6CC7CE54" w14:textId="5CAB1530" w:rsidR="0086029F" w:rsidRPr="008708FA" w:rsidRDefault="00FA4536" w:rsidP="008708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708FA">
        <w:rPr>
          <w:rFonts w:ascii="Times New Roman" w:hAnsi="Times New Roman" w:cs="Times New Roman"/>
          <w:sz w:val="26"/>
          <w:szCs w:val="26"/>
        </w:rPr>
        <w:t>3</w:t>
      </w:r>
      <w:r w:rsidR="0086029F" w:rsidRPr="008708FA">
        <w:rPr>
          <w:rFonts w:ascii="Times New Roman" w:hAnsi="Times New Roman" w:cs="Times New Roman"/>
          <w:sz w:val="26"/>
          <w:szCs w:val="26"/>
        </w:rPr>
        <w:t xml:space="preserve">. Настоящее Постановление подлежит опубликованию на официальном сайте муниципального образования муниципального округа Светлановское </w:t>
      </w:r>
      <w:hyperlink r:id="rId6" w:history="1">
        <w:r w:rsidR="0086029F" w:rsidRPr="008708FA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86029F" w:rsidRPr="008708F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86029F" w:rsidRPr="008708F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6029F" w:rsidRPr="008708FA">
          <w:rPr>
            <w:rStyle w:val="a5"/>
            <w:rFonts w:ascii="Times New Roman" w:hAnsi="Times New Roman" w:cs="Times New Roman"/>
            <w:sz w:val="26"/>
            <w:szCs w:val="26"/>
          </w:rPr>
          <w:t>mo</w:t>
        </w:r>
        <w:proofErr w:type="spellEnd"/>
        <w:r w:rsidR="0086029F" w:rsidRPr="008708FA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86029F" w:rsidRPr="008708F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svetlanovskoe</w:t>
        </w:r>
        <w:proofErr w:type="spellEnd"/>
        <w:r w:rsidR="0086029F" w:rsidRPr="008708F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6029F" w:rsidRPr="008708F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spb</w:t>
        </w:r>
        <w:proofErr w:type="spellEnd"/>
        <w:r w:rsidR="0086029F" w:rsidRPr="008708F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6029F" w:rsidRPr="008708FA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86029F" w:rsidRPr="008708FA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="0086029F" w:rsidRPr="008708FA">
        <w:rPr>
          <w:rFonts w:ascii="Times New Roman" w:hAnsi="Times New Roman" w:cs="Times New Roman"/>
          <w:sz w:val="26"/>
          <w:szCs w:val="26"/>
        </w:rPr>
        <w:t xml:space="preserve"> в течение 10 дней с момента принятия.</w:t>
      </w:r>
    </w:p>
    <w:p w14:paraId="27A3DAB7" w14:textId="26F2B02C" w:rsidR="007B74A2" w:rsidRPr="008708FA" w:rsidRDefault="00FA4536" w:rsidP="008708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="007B74A2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    Постановление вступает в силу с момента его официального опубликования.</w:t>
      </w:r>
    </w:p>
    <w:p w14:paraId="540A71A6" w14:textId="64003303" w:rsidR="007B74A2" w:rsidRPr="008708FA" w:rsidRDefault="00FA4536" w:rsidP="008708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="007B74A2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    Контроль исполнения настоящего Постановления оставляю за собой.</w:t>
      </w:r>
    </w:p>
    <w:p w14:paraId="2FB6DEF9" w14:textId="77777777" w:rsidR="007B74A2" w:rsidRPr="008708FA" w:rsidRDefault="007B74A2" w:rsidP="008708F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066FC329" w14:textId="3EFFD4A4" w:rsidR="007B74A2" w:rsidRPr="008708FA" w:rsidRDefault="0086029F" w:rsidP="0087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8FA">
        <w:rPr>
          <w:rFonts w:ascii="Times New Roman" w:hAnsi="Times New Roman" w:cs="Times New Roman"/>
          <w:sz w:val="26"/>
          <w:szCs w:val="26"/>
        </w:rPr>
        <w:t xml:space="preserve">         Глава Администрации</w:t>
      </w:r>
      <w:r w:rsidR="007B74A2" w:rsidRPr="008708F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708FA">
        <w:rPr>
          <w:rFonts w:ascii="Times New Roman" w:hAnsi="Times New Roman" w:cs="Times New Roman"/>
          <w:sz w:val="26"/>
          <w:szCs w:val="26"/>
        </w:rPr>
        <w:t xml:space="preserve">        </w:t>
      </w:r>
      <w:r w:rsidR="007B74A2" w:rsidRPr="008708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708F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B74A2" w:rsidRPr="008708FA">
        <w:rPr>
          <w:rFonts w:ascii="Times New Roman" w:hAnsi="Times New Roman" w:cs="Times New Roman"/>
          <w:sz w:val="26"/>
          <w:szCs w:val="26"/>
        </w:rPr>
        <w:t xml:space="preserve">   </w:t>
      </w:r>
      <w:r w:rsidRPr="008708FA">
        <w:rPr>
          <w:rFonts w:ascii="Times New Roman" w:hAnsi="Times New Roman" w:cs="Times New Roman"/>
          <w:sz w:val="26"/>
          <w:szCs w:val="26"/>
        </w:rPr>
        <w:t>С.С. Кузьмин</w:t>
      </w:r>
    </w:p>
    <w:p w14:paraId="2C7A3BFA" w14:textId="33EE8656" w:rsidR="007B74A2" w:rsidRPr="009E4FF7" w:rsidRDefault="007B74A2" w:rsidP="003142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E4FF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14:paraId="685BBC10" w14:textId="77777777" w:rsidR="007B74A2" w:rsidRPr="009E4FF7" w:rsidRDefault="007B74A2" w:rsidP="003142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E4FF7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Местной Администрации </w:t>
      </w:r>
    </w:p>
    <w:p w14:paraId="224A8E47" w14:textId="77777777" w:rsidR="007B74A2" w:rsidRPr="009E4FF7" w:rsidRDefault="007B74A2" w:rsidP="003142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E4FF7">
        <w:rPr>
          <w:rFonts w:ascii="Times New Roman" w:hAnsi="Times New Roman" w:cs="Times New Roman"/>
          <w:color w:val="000000"/>
          <w:sz w:val="26"/>
          <w:szCs w:val="26"/>
        </w:rPr>
        <w:t xml:space="preserve">внутригородского муниципального образования </w:t>
      </w:r>
    </w:p>
    <w:p w14:paraId="2140F2D1" w14:textId="48A3BA5E" w:rsidR="007B74A2" w:rsidRPr="009E4FF7" w:rsidRDefault="007B74A2" w:rsidP="003142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E4FF7">
        <w:rPr>
          <w:rFonts w:ascii="Times New Roman" w:hAnsi="Times New Roman" w:cs="Times New Roman"/>
          <w:color w:val="000000"/>
          <w:sz w:val="26"/>
          <w:szCs w:val="26"/>
        </w:rPr>
        <w:t xml:space="preserve">Санкт-Петербурга </w:t>
      </w:r>
      <w:r w:rsidR="0086029F" w:rsidRPr="009E4FF7">
        <w:rPr>
          <w:rFonts w:ascii="Times New Roman" w:hAnsi="Times New Roman" w:cs="Times New Roman"/>
          <w:color w:val="000000"/>
          <w:sz w:val="26"/>
          <w:szCs w:val="26"/>
        </w:rPr>
        <w:t>муниципальный округ Светлановское</w:t>
      </w:r>
    </w:p>
    <w:p w14:paraId="53AFF82B" w14:textId="02845D27" w:rsidR="007B74A2" w:rsidRPr="009E4FF7" w:rsidRDefault="007B74A2" w:rsidP="003142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4FF7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86029F" w:rsidRPr="009E4FF7">
        <w:rPr>
          <w:rFonts w:ascii="Times New Roman" w:hAnsi="Times New Roman" w:cs="Times New Roman"/>
          <w:color w:val="000000"/>
          <w:sz w:val="26"/>
          <w:szCs w:val="26"/>
        </w:rPr>
        <w:t>22.08</w:t>
      </w:r>
      <w:r w:rsidRPr="009E4FF7">
        <w:rPr>
          <w:rFonts w:ascii="Times New Roman" w:hAnsi="Times New Roman" w:cs="Times New Roman"/>
          <w:sz w:val="26"/>
          <w:szCs w:val="26"/>
        </w:rPr>
        <w:t>.20</w:t>
      </w:r>
      <w:r w:rsidR="0086029F" w:rsidRPr="009E4FF7">
        <w:rPr>
          <w:rFonts w:ascii="Times New Roman" w:hAnsi="Times New Roman" w:cs="Times New Roman"/>
          <w:sz w:val="26"/>
          <w:szCs w:val="26"/>
        </w:rPr>
        <w:t>21</w:t>
      </w:r>
      <w:r w:rsidRPr="009E4FF7">
        <w:rPr>
          <w:rFonts w:ascii="Times New Roman" w:hAnsi="Times New Roman" w:cs="Times New Roman"/>
          <w:sz w:val="26"/>
          <w:szCs w:val="26"/>
        </w:rPr>
        <w:t xml:space="preserve"> г. </w:t>
      </w:r>
      <w:r w:rsidRPr="00B87E44">
        <w:rPr>
          <w:rFonts w:ascii="Times New Roman" w:hAnsi="Times New Roman" w:cs="Times New Roman"/>
          <w:sz w:val="26"/>
          <w:szCs w:val="26"/>
        </w:rPr>
        <w:t xml:space="preserve">№ </w:t>
      </w:r>
      <w:r w:rsidR="00B87E44">
        <w:rPr>
          <w:rFonts w:ascii="Times New Roman" w:hAnsi="Times New Roman" w:cs="Times New Roman"/>
          <w:sz w:val="26"/>
          <w:szCs w:val="26"/>
        </w:rPr>
        <w:t>16</w:t>
      </w:r>
    </w:p>
    <w:p w14:paraId="20D064F6" w14:textId="77777777" w:rsidR="007B74A2" w:rsidRPr="0031429D" w:rsidRDefault="007B74A2" w:rsidP="003142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BDF4F3" w14:textId="77777777" w:rsidR="007B74A2" w:rsidRPr="0031429D" w:rsidRDefault="007B74A2" w:rsidP="00314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B0857" w14:textId="77777777" w:rsidR="007B74A2" w:rsidRPr="0031429D" w:rsidRDefault="007B74A2" w:rsidP="00314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429D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14:paraId="0C2BA10A" w14:textId="012B1B12" w:rsidR="007B74A2" w:rsidRPr="0031429D" w:rsidRDefault="007B74A2" w:rsidP="00314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429D">
        <w:rPr>
          <w:rFonts w:ascii="Times New Roman" w:hAnsi="Times New Roman" w:cs="Times New Roman"/>
          <w:b/>
          <w:bCs/>
          <w:sz w:val="26"/>
          <w:szCs w:val="26"/>
        </w:rPr>
        <w:t xml:space="preserve">разработки основных направлений бюджетной и налоговой политики внутригородского муниципального образования Санкт-Петербурга </w:t>
      </w:r>
      <w:r w:rsidR="0086029F">
        <w:rPr>
          <w:rFonts w:ascii="Times New Roman" w:hAnsi="Times New Roman" w:cs="Times New Roman"/>
          <w:b/>
          <w:bCs/>
          <w:sz w:val="26"/>
          <w:szCs w:val="26"/>
        </w:rPr>
        <w:t>муниципальный округ Светлановское</w:t>
      </w:r>
    </w:p>
    <w:p w14:paraId="00CDAF4A" w14:textId="77777777" w:rsidR="007B74A2" w:rsidRPr="0031429D" w:rsidRDefault="007B74A2" w:rsidP="00314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DCA5544" w14:textId="2E049294" w:rsidR="007B74A2" w:rsidRPr="0031429D" w:rsidRDefault="007B74A2" w:rsidP="00314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29D">
        <w:rPr>
          <w:rFonts w:ascii="Times New Roman" w:hAnsi="Times New Roman" w:cs="Times New Roman"/>
          <w:sz w:val="26"/>
          <w:szCs w:val="26"/>
        </w:rPr>
        <w:t xml:space="preserve">Порядок разработки основных направлений бюджетной и налоговой политики внутригородского муниципального образования Санкт-Петербурга </w:t>
      </w:r>
      <w:r w:rsidR="0086029F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Pr="0031429D">
        <w:rPr>
          <w:rFonts w:ascii="Times New Roman" w:hAnsi="Times New Roman" w:cs="Times New Roman"/>
          <w:sz w:val="26"/>
          <w:szCs w:val="26"/>
        </w:rPr>
        <w:t xml:space="preserve"> (далее – Основные направления бюджетной и налоговой политики) определяет последовательность действий при разработке основных направлений бюджетной и налоговой политики</w:t>
      </w:r>
      <w:r w:rsidR="0086029F">
        <w:rPr>
          <w:rFonts w:ascii="Times New Roman" w:hAnsi="Times New Roman" w:cs="Times New Roman"/>
          <w:sz w:val="26"/>
          <w:szCs w:val="26"/>
        </w:rPr>
        <w:t xml:space="preserve"> </w:t>
      </w:r>
      <w:r w:rsidR="0086029F" w:rsidRPr="0031429D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Санкт-Петербурга </w:t>
      </w:r>
      <w:r w:rsidR="0086029F">
        <w:rPr>
          <w:rFonts w:ascii="Times New Roman" w:hAnsi="Times New Roman" w:cs="Times New Roman"/>
          <w:sz w:val="26"/>
          <w:szCs w:val="26"/>
        </w:rPr>
        <w:t>муниципальный округ Светлановское (далее – муниципальное образование)</w:t>
      </w:r>
      <w:r w:rsidRPr="0031429D">
        <w:rPr>
          <w:rFonts w:ascii="Times New Roman" w:hAnsi="Times New Roman" w:cs="Times New Roman"/>
          <w:sz w:val="26"/>
          <w:szCs w:val="26"/>
        </w:rPr>
        <w:t>.</w:t>
      </w:r>
    </w:p>
    <w:p w14:paraId="0635F211" w14:textId="2FB665FE" w:rsidR="007B74A2" w:rsidRPr="0031429D" w:rsidRDefault="007B74A2" w:rsidP="00314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29D">
        <w:rPr>
          <w:rFonts w:ascii="Times New Roman" w:hAnsi="Times New Roman" w:cs="Times New Roman"/>
          <w:sz w:val="26"/>
          <w:szCs w:val="26"/>
        </w:rPr>
        <w:t xml:space="preserve">1. Основные направления бюджетной и налоговой политики разрабатываются в соответствии с Бюджетным кодексом Российской Федерации, Посланием Президента Российской Федерации Федеральному Собранию Российской Федерации, Бюджетным </w:t>
      </w:r>
      <w:hyperlink r:id="rId7" w:history="1">
        <w:r w:rsidRPr="0031429D">
          <w:rPr>
            <w:rFonts w:ascii="Times New Roman" w:hAnsi="Times New Roman" w:cs="Times New Roman"/>
            <w:sz w:val="26"/>
            <w:szCs w:val="26"/>
          </w:rPr>
          <w:t>послани</w:t>
        </w:r>
      </w:hyperlink>
      <w:r w:rsidRPr="0031429D">
        <w:rPr>
          <w:rFonts w:ascii="Times New Roman" w:hAnsi="Times New Roman" w:cs="Times New Roman"/>
          <w:sz w:val="26"/>
          <w:szCs w:val="26"/>
        </w:rPr>
        <w:t xml:space="preserve">ем Президента Российской Федерации о бюджетной политике на очередной финансовый год и плановый период, указами Президента Российской Федерации, </w:t>
      </w:r>
      <w:hyperlink r:id="rId8" w:history="1">
        <w:r w:rsidRPr="0031429D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31429D">
        <w:rPr>
          <w:rFonts w:ascii="Times New Roman" w:hAnsi="Times New Roman" w:cs="Times New Roman"/>
          <w:sz w:val="26"/>
          <w:szCs w:val="26"/>
        </w:rPr>
        <w:t>ой повышения эффективности управления общественными (государственными и муниципальными) финансами.</w:t>
      </w:r>
    </w:p>
    <w:p w14:paraId="5E942574" w14:textId="77777777" w:rsidR="007B74A2" w:rsidRPr="0031429D" w:rsidRDefault="007B74A2" w:rsidP="00314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29D">
        <w:rPr>
          <w:rFonts w:ascii="Times New Roman" w:hAnsi="Times New Roman" w:cs="Times New Roman"/>
          <w:sz w:val="26"/>
          <w:szCs w:val="26"/>
        </w:rPr>
        <w:t>2. Основные направления бюджетной и налоговой политики разрабатываются не менее чем на три года (очередной финансовый год и плановый двухлетний период).</w:t>
      </w:r>
    </w:p>
    <w:p w14:paraId="746DC494" w14:textId="6F81FD86" w:rsidR="007B74A2" w:rsidRPr="0031429D" w:rsidRDefault="007B74A2" w:rsidP="00314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29D">
        <w:rPr>
          <w:rFonts w:ascii="Times New Roman" w:hAnsi="Times New Roman" w:cs="Times New Roman"/>
          <w:sz w:val="26"/>
          <w:szCs w:val="26"/>
        </w:rPr>
        <w:t>3. Основные направления бюджетной и налоговой политики на очередной финансовый год и плановый двухлетний период разрабатываются в целях составления проекта местного бюджета на очередной финансовый год</w:t>
      </w:r>
      <w:r w:rsidR="0086029F">
        <w:rPr>
          <w:rFonts w:ascii="Times New Roman" w:hAnsi="Times New Roman" w:cs="Times New Roman"/>
          <w:sz w:val="26"/>
          <w:szCs w:val="26"/>
        </w:rPr>
        <w:t xml:space="preserve"> и плановый двухлетний период</w:t>
      </w:r>
      <w:r w:rsidRPr="0031429D">
        <w:rPr>
          <w:rFonts w:ascii="Times New Roman" w:hAnsi="Times New Roman" w:cs="Times New Roman"/>
          <w:sz w:val="26"/>
          <w:szCs w:val="26"/>
        </w:rPr>
        <w:t xml:space="preserve"> (далее - проект местного бюджета).</w:t>
      </w:r>
    </w:p>
    <w:p w14:paraId="321B621E" w14:textId="77777777" w:rsidR="007B74A2" w:rsidRPr="0031429D" w:rsidRDefault="007B74A2" w:rsidP="00314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29D">
        <w:rPr>
          <w:rFonts w:ascii="Times New Roman" w:hAnsi="Times New Roman" w:cs="Times New Roman"/>
          <w:sz w:val="26"/>
          <w:szCs w:val="26"/>
        </w:rPr>
        <w:t>4. Разработка Основных направлений бюджетной и налоговой политики включает в себя следующие процедуры:</w:t>
      </w:r>
    </w:p>
    <w:p w14:paraId="5F8FF895" w14:textId="77777777" w:rsidR="007B74A2" w:rsidRPr="0031429D" w:rsidRDefault="007B74A2" w:rsidP="00314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29D">
        <w:rPr>
          <w:rFonts w:ascii="Times New Roman" w:hAnsi="Times New Roman" w:cs="Times New Roman"/>
          <w:sz w:val="26"/>
          <w:szCs w:val="26"/>
        </w:rPr>
        <w:t>-анализ Послания Президента Российской Федерации Федеральному Собранию Российской Федерации, Бюджетного послания Президента Российской Федерации о бюджетной политике, основных направлений бюджетной и налоговой политики Российской Федерации и Санкт-Петербурга на очередной финансовый год и плановый период на предмет выявления приоритетных направлений бюджетной и налоговой политики Российской Федерации и Санкт-Петербурга;</w:t>
      </w:r>
    </w:p>
    <w:p w14:paraId="3140443F" w14:textId="77777777" w:rsidR="007B74A2" w:rsidRPr="0031429D" w:rsidRDefault="007B74A2" w:rsidP="00314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29D">
        <w:rPr>
          <w:rFonts w:ascii="Times New Roman" w:hAnsi="Times New Roman" w:cs="Times New Roman"/>
          <w:sz w:val="26"/>
          <w:szCs w:val="26"/>
        </w:rPr>
        <w:t xml:space="preserve">- разработка проекта основных направлений бюджетной и налоговой политики муниципального образования. </w:t>
      </w:r>
    </w:p>
    <w:p w14:paraId="0986EFBE" w14:textId="77777777" w:rsidR="007B74A2" w:rsidRPr="0031429D" w:rsidRDefault="007B74A2" w:rsidP="00314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29D">
        <w:rPr>
          <w:rFonts w:ascii="Times New Roman" w:hAnsi="Times New Roman" w:cs="Times New Roman"/>
          <w:sz w:val="26"/>
          <w:szCs w:val="26"/>
        </w:rPr>
        <w:t>5. Целью Основных направлений бюджетной и налоговой политики является описание условий, принимаемых для составления проекта местного бюджета, основных подходов к его формированию и общего порядка разработки основных характеристик и прогнозируемых параметров местного бюджета, а также обеспечение прозрачности и открытости бюджетного планирования.</w:t>
      </w:r>
    </w:p>
    <w:p w14:paraId="18A8111C" w14:textId="66D9ED7B" w:rsidR="007B74A2" w:rsidRDefault="007B74A2" w:rsidP="00314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29D">
        <w:rPr>
          <w:rFonts w:ascii="Times New Roman" w:hAnsi="Times New Roman" w:cs="Times New Roman"/>
          <w:sz w:val="26"/>
          <w:szCs w:val="26"/>
        </w:rPr>
        <w:lastRenderedPageBreak/>
        <w:t>6. Задачами Основных направлений бюджетной политики является определение подходов к планированию доходов и расходов, источников финансирования местного бюджета.</w:t>
      </w:r>
    </w:p>
    <w:p w14:paraId="51786CFD" w14:textId="7BE17B08" w:rsidR="009E4FF7" w:rsidRPr="0031429D" w:rsidRDefault="009E4FF7" w:rsidP="00314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Задачами Основных направлений налоговой политики является </w:t>
      </w:r>
      <w:r w:rsidRPr="009E4FF7">
        <w:rPr>
          <w:rFonts w:ascii="Times New Roman" w:hAnsi="Times New Roman" w:cs="Times New Roman"/>
          <w:sz w:val="26"/>
          <w:szCs w:val="26"/>
        </w:rPr>
        <w:t>сохранение бюджетной устойчивости и получение необходимого объема бюджетных доходов.</w:t>
      </w:r>
    </w:p>
    <w:p w14:paraId="02A524C9" w14:textId="1A8105AE" w:rsidR="007B74A2" w:rsidRPr="0031429D" w:rsidRDefault="009E4FF7" w:rsidP="0031429D">
      <w:pPr>
        <w:spacing w:after="0" w:line="25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B74A2" w:rsidRPr="0031429D">
        <w:rPr>
          <w:rFonts w:ascii="Times New Roman" w:hAnsi="Times New Roman" w:cs="Times New Roman"/>
          <w:sz w:val="26"/>
          <w:szCs w:val="26"/>
        </w:rPr>
        <w:t>. Разработка Основных направлений бюджетной и налоговой политики осуществляется финансовым органом (главным бухгалтером) Местной Администрации.</w:t>
      </w:r>
    </w:p>
    <w:p w14:paraId="1480DCAF" w14:textId="08A9DE0E" w:rsidR="007B74A2" w:rsidRPr="0031429D" w:rsidRDefault="009E4FF7" w:rsidP="00314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B74A2" w:rsidRPr="0031429D">
        <w:rPr>
          <w:rFonts w:ascii="Times New Roman" w:hAnsi="Times New Roman" w:cs="Times New Roman"/>
          <w:sz w:val="26"/>
          <w:szCs w:val="26"/>
        </w:rPr>
        <w:t xml:space="preserve">. Основные направления бюджетной и налоговой политики утверждаются Местной Администрацией внутригородского муниципального образования Санкт-Петербурга </w:t>
      </w:r>
      <w:r w:rsidR="0086029F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="007B74A2" w:rsidRPr="0031429D">
        <w:rPr>
          <w:rFonts w:ascii="Times New Roman" w:hAnsi="Times New Roman" w:cs="Times New Roman"/>
          <w:sz w:val="26"/>
          <w:szCs w:val="26"/>
        </w:rPr>
        <w:t xml:space="preserve"> одновременно с проектом прогноза социально-экономического развития муниципального образования на очередной финансовый и плановый двухлетний период.</w:t>
      </w:r>
    </w:p>
    <w:p w14:paraId="2E9ED8C1" w14:textId="77777777" w:rsidR="007B74A2" w:rsidRDefault="007B74A2" w:rsidP="00554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EE30EB" w14:textId="77777777" w:rsidR="007B74A2" w:rsidRDefault="007B74A2" w:rsidP="00554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D761D1" w14:textId="77777777" w:rsidR="007B74A2" w:rsidRDefault="007B74A2" w:rsidP="00554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D05C7B" w14:textId="77777777" w:rsidR="007B74A2" w:rsidRDefault="007B74A2" w:rsidP="00554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788E15" w14:textId="77777777" w:rsidR="007B74A2" w:rsidRPr="00A42208" w:rsidRDefault="007B74A2" w:rsidP="005548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74A2" w:rsidRPr="00A42208" w:rsidSect="0049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BC6"/>
    <w:multiLevelType w:val="hybridMultilevel"/>
    <w:tmpl w:val="48B6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C4699"/>
    <w:multiLevelType w:val="hybridMultilevel"/>
    <w:tmpl w:val="46429E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D3D"/>
    <w:rsid w:val="00067CB7"/>
    <w:rsid w:val="0031429D"/>
    <w:rsid w:val="00490FF6"/>
    <w:rsid w:val="004D3A24"/>
    <w:rsid w:val="0055489F"/>
    <w:rsid w:val="006929A9"/>
    <w:rsid w:val="00774283"/>
    <w:rsid w:val="007B74A2"/>
    <w:rsid w:val="0086029F"/>
    <w:rsid w:val="008708FA"/>
    <w:rsid w:val="009C1CD1"/>
    <w:rsid w:val="009E4FF7"/>
    <w:rsid w:val="00A42208"/>
    <w:rsid w:val="00A56D3D"/>
    <w:rsid w:val="00B87E44"/>
    <w:rsid w:val="00B910CE"/>
    <w:rsid w:val="00E16039"/>
    <w:rsid w:val="00E31A8C"/>
    <w:rsid w:val="00E41224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FC1062D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1429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602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850183591A20C4E2AE1BAFDB5312F3AFC5FBE421E04D0F588DBA027BAF89E20117CAF3E001EB225p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850183591A20C4E2AFFB4F9B5312F3AFD5EBC421504D0F588DBA0272Bp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-svetlanovskoe.spb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7</cp:revision>
  <cp:lastPrinted>2021-08-31T13:38:00Z</cp:lastPrinted>
  <dcterms:created xsi:type="dcterms:W3CDTF">2015-09-29T07:51:00Z</dcterms:created>
  <dcterms:modified xsi:type="dcterms:W3CDTF">2021-08-31T13:38:00Z</dcterms:modified>
</cp:coreProperties>
</file>