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E" w:rsidRPr="00D618FE" w:rsidRDefault="007C14AE" w:rsidP="007C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F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14AE" w:rsidRPr="00D618FE" w:rsidRDefault="007C14AE" w:rsidP="007C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FE">
        <w:rPr>
          <w:rFonts w:ascii="Times New Roman" w:hAnsi="Times New Roman" w:cs="Times New Roman"/>
          <w:b/>
          <w:sz w:val="24"/>
          <w:szCs w:val="24"/>
        </w:rPr>
        <w:t xml:space="preserve">реализации ведомственной целевой программы </w:t>
      </w:r>
    </w:p>
    <w:p w:rsidR="007C14AE" w:rsidRPr="00D618FE" w:rsidRDefault="007C14AE" w:rsidP="007C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8FE">
        <w:rPr>
          <w:rFonts w:ascii="Times New Roman" w:hAnsi="Times New Roman" w:cs="Times New Roman"/>
          <w:b/>
          <w:sz w:val="24"/>
          <w:szCs w:val="24"/>
        </w:rPr>
        <w:t xml:space="preserve">праздничных мероприятий «Календарь знаменательных дат» на 2020 год Внутригородского муниципального образования Санкт-Петербурга муниципальный округ Светлановское </w:t>
      </w:r>
    </w:p>
    <w:p w:rsidR="007C14AE" w:rsidRPr="00D618FE" w:rsidRDefault="007C14AE" w:rsidP="007C1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AE" w:rsidRPr="00D618FE" w:rsidRDefault="007C14AE" w:rsidP="007C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8FE">
        <w:rPr>
          <w:rFonts w:ascii="Times New Roman" w:hAnsi="Times New Roman" w:cs="Times New Roman"/>
          <w:sz w:val="24"/>
          <w:szCs w:val="24"/>
        </w:rPr>
        <w:t>Ведомственная целевая программа праздничных мероприятий «Календарь знаменательных дат» на 2020 год</w:t>
      </w:r>
      <w:r w:rsidR="00AD0E28" w:rsidRPr="00D618FE">
        <w:rPr>
          <w:rFonts w:ascii="Times New Roman" w:hAnsi="Times New Roman" w:cs="Times New Roman"/>
          <w:sz w:val="24"/>
          <w:szCs w:val="24"/>
        </w:rPr>
        <w:t xml:space="preserve"> (далее - программа) Внутригородского</w:t>
      </w:r>
      <w:r w:rsidRPr="00D618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Санкт-Петербурга муниципальный округ </w:t>
      </w:r>
      <w:r w:rsidR="00AD0E28" w:rsidRPr="00D618FE">
        <w:rPr>
          <w:rFonts w:ascii="Times New Roman" w:hAnsi="Times New Roman" w:cs="Times New Roman"/>
          <w:sz w:val="24"/>
          <w:szCs w:val="24"/>
        </w:rPr>
        <w:t xml:space="preserve">Светлановское (далее - МО Светлановское) </w:t>
      </w:r>
      <w:r w:rsidRPr="00D618FE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EB5118" w:rsidRPr="00D618FE">
        <w:rPr>
          <w:rFonts w:ascii="Times New Roman" w:hAnsi="Times New Roman" w:cs="Times New Roman"/>
          <w:sz w:val="24"/>
          <w:szCs w:val="24"/>
        </w:rPr>
        <w:t>Распоряжением № 15-н от 05.11.2020 Об утверждении ведомственной целевой программы праздничных мероприятий муниципального образования муниципального округа Светлановское «Календарь знаменательных дат» на 2020 год в новой редакции</w:t>
      </w:r>
      <w:r w:rsidRPr="00D618FE">
        <w:rPr>
          <w:rFonts w:ascii="Times New Roman" w:hAnsi="Times New Roman" w:cs="Times New Roman"/>
          <w:sz w:val="24"/>
          <w:szCs w:val="24"/>
        </w:rPr>
        <w:t xml:space="preserve"> (со всеми изменениями и дополнениями). </w:t>
      </w:r>
    </w:p>
    <w:p w:rsidR="007C14AE" w:rsidRPr="00D618FE" w:rsidRDefault="003F0F98" w:rsidP="00EB5118">
      <w:pPr>
        <w:jc w:val="both"/>
        <w:rPr>
          <w:rFonts w:ascii="Times New Roman" w:hAnsi="Times New Roman" w:cs="Times New Roman"/>
          <w:sz w:val="24"/>
          <w:szCs w:val="24"/>
        </w:rPr>
      </w:pPr>
      <w:r w:rsidRPr="00D618FE">
        <w:rPr>
          <w:rFonts w:ascii="Times New Roman" w:hAnsi="Times New Roman" w:cs="Times New Roman"/>
          <w:sz w:val="24"/>
          <w:szCs w:val="24"/>
        </w:rPr>
        <w:t>Основной целью ведомственной целевой</w:t>
      </w:r>
      <w:r w:rsidR="007C14AE" w:rsidRPr="00D618F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B5118" w:rsidRPr="00D618FE">
        <w:rPr>
          <w:rFonts w:ascii="Times New Roman" w:hAnsi="Times New Roman" w:cs="Times New Roman"/>
          <w:sz w:val="24"/>
          <w:szCs w:val="24"/>
        </w:rPr>
        <w:t xml:space="preserve">является формирование актуальной культурной политики в МО Светлановское, сохранение и развитие традиционной и современной культуры. Повышение интереса жителей муниципального образования к историческому и культурному наследию России, готовности сохранять, развивать и приумножать традиции, исходя из особенностей муниципального образования </w:t>
      </w:r>
    </w:p>
    <w:p w:rsidR="007C14AE" w:rsidRPr="00D618FE" w:rsidRDefault="00EB5118" w:rsidP="007C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8FE">
        <w:rPr>
          <w:rFonts w:ascii="Times New Roman" w:hAnsi="Times New Roman" w:cs="Times New Roman"/>
          <w:sz w:val="24"/>
          <w:szCs w:val="24"/>
        </w:rPr>
        <w:t>Срок реализации программы: январь-декабрь 2020 года</w:t>
      </w:r>
      <w:r w:rsidR="007C14AE" w:rsidRPr="00D618FE">
        <w:rPr>
          <w:rFonts w:ascii="Times New Roman" w:hAnsi="Times New Roman" w:cs="Times New Roman"/>
          <w:sz w:val="24"/>
          <w:szCs w:val="24"/>
        </w:rPr>
        <w:t>.</w:t>
      </w:r>
    </w:p>
    <w:p w:rsidR="007C14AE" w:rsidRPr="00D618FE" w:rsidRDefault="007C14AE" w:rsidP="007C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8FE">
        <w:rPr>
          <w:rFonts w:ascii="Times New Roman" w:hAnsi="Times New Roman" w:cs="Times New Roman"/>
          <w:sz w:val="24"/>
          <w:szCs w:val="24"/>
        </w:rPr>
        <w:t>Объем финансировани</w:t>
      </w:r>
      <w:r w:rsidR="00EB5118" w:rsidRPr="00D618FE">
        <w:rPr>
          <w:rFonts w:ascii="Times New Roman" w:hAnsi="Times New Roman" w:cs="Times New Roman"/>
          <w:sz w:val="24"/>
          <w:szCs w:val="24"/>
        </w:rPr>
        <w:t>я: 6 946 100,00</w:t>
      </w:r>
      <w:r w:rsidRPr="00D618F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C14AE" w:rsidRPr="00D618FE" w:rsidRDefault="007C14AE" w:rsidP="007C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8FE">
        <w:rPr>
          <w:rFonts w:ascii="Times New Roman" w:hAnsi="Times New Roman" w:cs="Times New Roman"/>
          <w:sz w:val="24"/>
          <w:szCs w:val="24"/>
        </w:rPr>
        <w:t xml:space="preserve">Источник финансирования: бюджет муниципального образования </w:t>
      </w:r>
      <w:r w:rsidR="00EB5118" w:rsidRPr="00D618FE">
        <w:rPr>
          <w:rFonts w:ascii="Times New Roman" w:hAnsi="Times New Roman" w:cs="Times New Roman"/>
          <w:sz w:val="24"/>
          <w:szCs w:val="24"/>
        </w:rPr>
        <w:t xml:space="preserve">муниципального округа Светлановское </w:t>
      </w:r>
      <w:r w:rsidRPr="00D618FE">
        <w:rPr>
          <w:rFonts w:ascii="Times New Roman" w:hAnsi="Times New Roman" w:cs="Times New Roman"/>
          <w:sz w:val="24"/>
          <w:szCs w:val="24"/>
        </w:rPr>
        <w:t xml:space="preserve">на </w:t>
      </w:r>
      <w:r w:rsidR="00EB5118" w:rsidRPr="00D618FE">
        <w:rPr>
          <w:rFonts w:ascii="Times New Roman" w:hAnsi="Times New Roman" w:cs="Times New Roman"/>
          <w:sz w:val="24"/>
          <w:szCs w:val="24"/>
        </w:rPr>
        <w:t>2020</w:t>
      </w:r>
      <w:r w:rsidRPr="00D618F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B5118" w:rsidRPr="00D618FE" w:rsidRDefault="00EB5118" w:rsidP="007C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118" w:rsidRPr="00D618FE" w:rsidRDefault="00EB5118" w:rsidP="00EB5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</w:t>
      </w:r>
      <w:r w:rsidR="00682A2C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ведомственной целевой программы в 2020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выполнялись следующие мероприятия:</w:t>
      </w:r>
    </w:p>
    <w:p w:rsidR="00682A2C" w:rsidRPr="00D618FE" w:rsidRDefault="00682A2C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повышению образовательного, культурного и духовного потенциала жителей и гостей муниципального образования Светлановское;</w:t>
      </w:r>
    </w:p>
    <w:p w:rsidR="00682A2C" w:rsidRPr="00D618FE" w:rsidRDefault="00682A2C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гармоничной, развитой, общественно-активной личности;</w:t>
      </w:r>
    </w:p>
    <w:p w:rsidR="00682A2C" w:rsidRPr="00D618FE" w:rsidRDefault="00682A2C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жизни населения путем активного приобщения граждан к культурным благам;</w:t>
      </w:r>
    </w:p>
    <w:p w:rsidR="00682A2C" w:rsidRPr="00D618FE" w:rsidRDefault="00682A2C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-Оптимизация и повышение качества предоставляемых услуг;</w:t>
      </w:r>
    </w:p>
    <w:p w:rsidR="00682A2C" w:rsidRPr="00D618FE" w:rsidRDefault="00682A2C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информированности населения через печатный орган «События и размышления» и официальный сайт муниципального образования Светлановское о мероприятиях, проводимых в рамках Программы;</w:t>
      </w:r>
    </w:p>
    <w:p w:rsidR="00682A2C" w:rsidRPr="00D618FE" w:rsidRDefault="00682A2C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доступа населения к социально значимой информации;</w:t>
      </w:r>
    </w:p>
    <w:p w:rsidR="00682A2C" w:rsidRDefault="00682A2C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доступности культурных услуг для всех категорий и групп населения.</w:t>
      </w:r>
    </w:p>
    <w:p w:rsidR="00D618FE" w:rsidRPr="00D618FE" w:rsidRDefault="00D618FE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6D" w:rsidRPr="00D618FE" w:rsidRDefault="00682A2C" w:rsidP="003B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были заключены муниципальные контракты с</w:t>
      </w:r>
      <w:r w:rsidR="003B376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«Молодежный театр «Маска» от 03.03.2020 на оказание услуги по посещению концерта, посвященного Дню защитника Отечества и Международному 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женскому дню</w:t>
      </w:r>
      <w:r w:rsidR="003B376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популярного артиста российской эстрады </w:t>
      </w:r>
      <w:proofErr w:type="spellStart"/>
      <w:r w:rsidR="003B376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</w:t>
      </w:r>
      <w:proofErr w:type="spellEnd"/>
      <w:r w:rsidR="003B376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376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Павлиашвили</w:t>
      </w:r>
      <w:proofErr w:type="spellEnd"/>
      <w:r w:rsidR="003B376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(предоставление билетов), проходящего  в здании театра «Мюзик-Холл» (адрес: Александровский парк, 4) на сумму 1 625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376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3B376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376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018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ИП Поляков А.А. на сумму 1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018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7A1E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628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на оказание услуг по организации и проведению праздничных мероприятий посвященный Новому году закупке и доставке сладких подарков для учащихся младших классов ГБОУ на территории МО Светлановское, учащихся ГБДОУ на территории МО Светлановское, в центр содействия семейному воспитанию № 4 и детям оставшимся без попечения родителей, детям с ограниченными возможностями, детям прописанным на территории МО Светлановское, но учащимся в ГДОУ,ГБДОУ на территории других муниципальных округов.</w:t>
      </w:r>
    </w:p>
    <w:p w:rsidR="00783DDD" w:rsidRPr="00D618FE" w:rsidRDefault="003B376D" w:rsidP="00783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отчетный период заключались договоры с ИП </w:t>
      </w:r>
      <w:proofErr w:type="spellStart"/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Муранова</w:t>
      </w:r>
      <w:proofErr w:type="spellEnd"/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на оказание услуг по организации и проведению уличного гуляния «Масленица от 14.02.2020 года на сумму 299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DD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 в рамках реализации этого мероприятия заключался договор</w:t>
      </w:r>
      <w:r w:rsidR="00783DD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"Орион" от 17.02.2020 года на сумму 298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3DD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783DD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376D" w:rsidRPr="00D618FE" w:rsidRDefault="003B376D" w:rsidP="0025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работы площадки "Блинная стан</w:t>
      </w:r>
      <w:r w:rsidR="00783DD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ция" на уличном гулянии "Маслен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ица"</w:t>
      </w:r>
      <w:r w:rsidR="00783DD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ООО «Молодежный театр «Маска» от 17.01.2020 года </w:t>
      </w:r>
      <w:r w:rsidR="00E04871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DD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4871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3DD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услуг по организации и проведению комплекса мероприятий, посвященных Дню полного освобождения Ленинграда от фашистской блокады, для жителей муниципального образования Светлановское на сумму 256 150,00 рублей; С ООО "СРПС ВОИ" от 20.02.2020, ООО "НТК" от 28.02.2020, ООО "Стиль-Сервис" от 03.03.2020, ООО "НВ-Трейд" от 04.03.2020, ООО "НВ-Трейд" от 16.04.2020 на оказание услуг по поставке сувенирной продукции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DD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пледы для ветеранов проживающих</w:t>
      </w:r>
      <w:r w:rsidR="00027A0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Светлановское к 75-летию Победы советского народа в Великой Отечественной войне</w:t>
      </w:r>
      <w:r w:rsidR="00250A59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7A0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ИП Поляков А.А. от 27.04.2020 на оказание услуг по организации и проведению комплекса мероприятий, посвященных 75-й годовщине Победы советского народа в Великой Отечественной войне 1941-1945 гг., для жителей муниципального образования Светлановское</w:t>
      </w:r>
      <w:r w:rsidR="00E04871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договорам в рамках праздничных мероприятий посвященных Дню Победы на сумму 1 949 </w:t>
      </w:r>
      <w:r w:rsidR="009C7A1E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E04871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</w:t>
      </w:r>
      <w:r w:rsidR="00027A0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ИП </w:t>
      </w:r>
      <w:proofErr w:type="spellStart"/>
      <w:r w:rsidR="00027A0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Казеко</w:t>
      </w:r>
      <w:proofErr w:type="spellEnd"/>
      <w:r w:rsidR="00027A0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25.08.2020 на оказание слуги по организации и проведению праздничных мероприятий для первоклассников, проживающих на территории МО Светлановское, с  вручением подарочных наборов</w:t>
      </w:r>
      <w:r w:rsidR="00E04871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сумму 599 850,00 рублей</w:t>
      </w:r>
      <w:r w:rsidR="00027A0D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ООО "Е энд Е Компани" от 16.12.2020 года на оказание услуг по организации и проведению праздничных мероприятий посвященный Новому году закупке и доставке сладких подарков для учащихся младших классов ГБОУ на территории МО Светлановское, учащихся ГБДОУ на территории МО Светлановское</w:t>
      </w:r>
      <w:r w:rsidR="00E04871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центр содействия семейному воспитанию № 4 и детям оставшимся без попечения родителей, детям с ограниченными возможностями, детям прописанным на территории МО Светлановское, но учащимся в ГДОУ,ГБДОУ на территории других муниципальных округов</w:t>
      </w:r>
      <w:r w:rsidR="00733018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сумму 599 440 рублей.</w:t>
      </w:r>
    </w:p>
    <w:p w:rsidR="003B376D" w:rsidRPr="00D618FE" w:rsidRDefault="003B376D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871" w:rsidRPr="00D618FE" w:rsidRDefault="00E04871" w:rsidP="00E0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реализации ведомственной </w:t>
      </w:r>
      <w:r w:rsidR="00733018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программы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мониторинг ее результативности.</w:t>
      </w:r>
    </w:p>
    <w:p w:rsidR="00E04871" w:rsidRPr="00D618FE" w:rsidRDefault="00E04871" w:rsidP="00E0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 следующие ожидаемые результаты:</w:t>
      </w:r>
    </w:p>
    <w:p w:rsidR="00E04871" w:rsidRPr="00D618FE" w:rsidRDefault="00E04871" w:rsidP="00E0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культурной составляющей среды для всех жителей муниципального образования,</w:t>
      </w:r>
    </w:p>
    <w:p w:rsidR="00E04871" w:rsidRPr="00D618FE" w:rsidRDefault="00E04871" w:rsidP="00E0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внимания к ветеранам, работникам разных сфер деятельности,</w:t>
      </w:r>
      <w:r w:rsidR="00733018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и др. категориям</w:t>
      </w:r>
      <w:r w:rsidR="00733018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муниципального образования.</w:t>
      </w:r>
    </w:p>
    <w:p w:rsidR="00733018" w:rsidRPr="00D618FE" w:rsidRDefault="00733018" w:rsidP="00E0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к участию в мероприятиях не менее 20 тыс. человек,</w:t>
      </w:r>
    </w:p>
    <w:p w:rsidR="00733018" w:rsidRPr="00D618FE" w:rsidRDefault="00733018" w:rsidP="00E04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не менее 6 мероприятий.</w:t>
      </w:r>
    </w:p>
    <w:p w:rsidR="00733018" w:rsidRPr="00D618FE" w:rsidRDefault="00733018" w:rsidP="0033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18" w:rsidRPr="00D618FE" w:rsidRDefault="00733018" w:rsidP="00733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отчетную дату для исполнения мероприятий, предусмотренных ведомственной целевой программой, были проведены муниципальные закупки и заключены муниципальные контракты, а также заключены прямые договоры. Сведения представлены в таблице ниже:</w:t>
      </w:r>
    </w:p>
    <w:p w:rsidR="00250A59" w:rsidRPr="00D618FE" w:rsidRDefault="00250A59" w:rsidP="00733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6"/>
        <w:gridCol w:w="3492"/>
        <w:gridCol w:w="3187"/>
      </w:tblGrid>
      <w:tr w:rsidR="00917357" w:rsidRPr="00D618FE" w:rsidTr="00917357">
        <w:tc>
          <w:tcPr>
            <w:tcW w:w="2666" w:type="dxa"/>
          </w:tcPr>
          <w:p w:rsidR="00917357" w:rsidRPr="00D618FE" w:rsidRDefault="00917357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492" w:type="dxa"/>
          </w:tcPr>
          <w:p w:rsidR="00917357" w:rsidRPr="00D618FE" w:rsidRDefault="00917357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муниципальным контрактам (руб.)</w:t>
            </w:r>
          </w:p>
        </w:tc>
        <w:tc>
          <w:tcPr>
            <w:tcW w:w="3187" w:type="dxa"/>
          </w:tcPr>
          <w:p w:rsidR="00917357" w:rsidRPr="00D618FE" w:rsidRDefault="00917357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договорам (руб.)</w:t>
            </w:r>
          </w:p>
        </w:tc>
      </w:tr>
      <w:tr w:rsidR="00917357" w:rsidRPr="00D618FE" w:rsidTr="00917357">
        <w:tc>
          <w:tcPr>
            <w:tcW w:w="2666" w:type="dxa"/>
          </w:tcPr>
          <w:p w:rsidR="00917357" w:rsidRPr="00D618FE" w:rsidRDefault="00917357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492" w:type="dxa"/>
          </w:tcPr>
          <w:p w:rsidR="00917357" w:rsidRPr="00D618FE" w:rsidRDefault="00917357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1 625 000,00</w:t>
            </w:r>
          </w:p>
        </w:tc>
        <w:tc>
          <w:tcPr>
            <w:tcW w:w="3187" w:type="dxa"/>
          </w:tcPr>
          <w:p w:rsidR="00917357" w:rsidRPr="00D618FE" w:rsidRDefault="0010319E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1 906 451,00</w:t>
            </w:r>
          </w:p>
        </w:tc>
      </w:tr>
      <w:tr w:rsidR="00917357" w:rsidRPr="00D618FE" w:rsidTr="00917357">
        <w:tc>
          <w:tcPr>
            <w:tcW w:w="2666" w:type="dxa"/>
          </w:tcPr>
          <w:p w:rsidR="00917357" w:rsidRPr="00D618FE" w:rsidRDefault="00917357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92" w:type="dxa"/>
          </w:tcPr>
          <w:p w:rsidR="00917357" w:rsidRPr="00D618FE" w:rsidRDefault="00917357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1 317 </w:t>
            </w:r>
            <w:r w:rsidR="0010319E"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87" w:type="dxa"/>
          </w:tcPr>
          <w:p w:rsidR="00917357" w:rsidRPr="00D618FE" w:rsidRDefault="004455C2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2 096 940,00</w:t>
            </w:r>
          </w:p>
        </w:tc>
      </w:tr>
      <w:tr w:rsidR="00917357" w:rsidRPr="00D618FE" w:rsidTr="009C7A1E">
        <w:trPr>
          <w:trHeight w:val="395"/>
        </w:trPr>
        <w:tc>
          <w:tcPr>
            <w:tcW w:w="2666" w:type="dxa"/>
          </w:tcPr>
          <w:p w:rsidR="00917357" w:rsidRPr="00D618FE" w:rsidRDefault="009C7A1E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0319E"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3492" w:type="dxa"/>
          </w:tcPr>
          <w:p w:rsidR="00917357" w:rsidRPr="00D618FE" w:rsidRDefault="00917357" w:rsidP="0010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2 942</w:t>
            </w:r>
            <w:r w:rsidR="00C96B44"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319E"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  <w:r w:rsidR="00C96B44"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87" w:type="dxa"/>
          </w:tcPr>
          <w:p w:rsidR="001B6EE5" w:rsidRPr="00D618FE" w:rsidRDefault="009C7A1E" w:rsidP="00E0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4 003 391,00</w:t>
            </w:r>
          </w:p>
        </w:tc>
      </w:tr>
    </w:tbl>
    <w:p w:rsidR="00733018" w:rsidRPr="00D618FE" w:rsidRDefault="00733018" w:rsidP="009C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FE" w:rsidRDefault="00D618FE" w:rsidP="009C7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FE" w:rsidRDefault="00D618FE" w:rsidP="009C7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1E" w:rsidRPr="00D618FE" w:rsidRDefault="009C7A1E" w:rsidP="009C7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фактически полученных результатов с плановыми значениями приведены в таблице 1</w:t>
      </w:r>
    </w:p>
    <w:p w:rsidR="009C7A1E" w:rsidRPr="00D618FE" w:rsidRDefault="009C7A1E" w:rsidP="009C7A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701"/>
        <w:gridCol w:w="1417"/>
        <w:gridCol w:w="1843"/>
        <w:gridCol w:w="1134"/>
      </w:tblGrid>
      <w:tr w:rsidR="009C7A1E" w:rsidRPr="00D618FE" w:rsidTr="000B00CE">
        <w:trPr>
          <w:trHeight w:val="897"/>
        </w:trPr>
        <w:tc>
          <w:tcPr>
            <w:tcW w:w="704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5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количественный показатель</w:t>
            </w:r>
          </w:p>
        </w:tc>
        <w:tc>
          <w:tcPr>
            <w:tcW w:w="1843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количественный показатель</w:t>
            </w:r>
          </w:p>
        </w:tc>
        <w:tc>
          <w:tcPr>
            <w:tcW w:w="1134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9C7A1E" w:rsidRPr="00D618FE" w:rsidTr="000B00CE">
        <w:tc>
          <w:tcPr>
            <w:tcW w:w="704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1843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7A1E" w:rsidRPr="00D618FE" w:rsidTr="000B00CE">
        <w:tc>
          <w:tcPr>
            <w:tcW w:w="704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701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</w:p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 </w:t>
            </w:r>
          </w:p>
        </w:tc>
        <w:tc>
          <w:tcPr>
            <w:tcW w:w="1843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20 567</w:t>
            </w:r>
          </w:p>
        </w:tc>
        <w:tc>
          <w:tcPr>
            <w:tcW w:w="1134" w:type="dxa"/>
          </w:tcPr>
          <w:p w:rsidR="009C7A1E" w:rsidRPr="00D618FE" w:rsidRDefault="009C7A1E" w:rsidP="0016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7A1E" w:rsidRPr="00D618FE" w:rsidRDefault="009C7A1E" w:rsidP="009C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14" w:rsidRPr="00D618FE" w:rsidRDefault="00325614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CE" w:rsidRPr="00D618FE" w:rsidRDefault="000B00CE" w:rsidP="000B00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произведенных расходов плановым показателям приведен в таблице 2.</w:t>
      </w:r>
    </w:p>
    <w:p w:rsidR="000B00CE" w:rsidRPr="00D618FE" w:rsidRDefault="000B00CE" w:rsidP="000B00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119"/>
        <w:gridCol w:w="1559"/>
        <w:gridCol w:w="1843"/>
        <w:gridCol w:w="1559"/>
        <w:gridCol w:w="1604"/>
      </w:tblGrid>
      <w:tr w:rsidR="000B00CE" w:rsidRPr="00D618FE" w:rsidTr="000B00CE">
        <w:trPr>
          <w:trHeight w:val="527"/>
        </w:trPr>
        <w:tc>
          <w:tcPr>
            <w:tcW w:w="523" w:type="dxa"/>
            <w:vAlign w:val="center"/>
          </w:tcPr>
          <w:p w:rsidR="000B00CE" w:rsidRPr="00D618FE" w:rsidRDefault="000B00CE" w:rsidP="00165A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0B00CE" w:rsidRPr="00D618FE" w:rsidRDefault="000B00CE" w:rsidP="00165A1F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8F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B00CE" w:rsidRPr="00D618FE" w:rsidRDefault="000B00CE" w:rsidP="00165A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показатели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0CE" w:rsidRPr="00D618FE" w:rsidRDefault="000B00CE" w:rsidP="00165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показатели 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0CE" w:rsidRPr="00D618FE" w:rsidRDefault="000B00CE" w:rsidP="00165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04" w:type="dxa"/>
          </w:tcPr>
          <w:p w:rsidR="000B00CE" w:rsidRPr="00D618FE" w:rsidRDefault="000B00CE" w:rsidP="00165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тыс. руб./%</w:t>
            </w:r>
          </w:p>
        </w:tc>
      </w:tr>
      <w:tr w:rsidR="000B00CE" w:rsidRPr="00D618FE" w:rsidTr="000B00CE">
        <w:trPr>
          <w:trHeight w:hRule="exact" w:val="2136"/>
        </w:trPr>
        <w:tc>
          <w:tcPr>
            <w:tcW w:w="523" w:type="dxa"/>
            <w:vAlign w:val="center"/>
          </w:tcPr>
          <w:p w:rsidR="000B00CE" w:rsidRPr="00D618FE" w:rsidRDefault="000B00CE" w:rsidP="00165A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0B00CE" w:rsidRPr="00D618FE" w:rsidRDefault="000B00CE" w:rsidP="00165A1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 для жителей МО Светлановское.</w:t>
            </w:r>
          </w:p>
        </w:tc>
        <w:tc>
          <w:tcPr>
            <w:tcW w:w="1559" w:type="dxa"/>
            <w:vAlign w:val="center"/>
          </w:tcPr>
          <w:p w:rsidR="000B00CE" w:rsidRPr="00D618FE" w:rsidRDefault="000B00CE" w:rsidP="00DF41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6 946 100,00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0CE" w:rsidRPr="00D618FE" w:rsidRDefault="000B00CE" w:rsidP="00DF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6 946 019,00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0CE" w:rsidRPr="00D618FE" w:rsidRDefault="000B00CE" w:rsidP="00DF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  <w:r w:rsidR="00DF41C0"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vAlign w:val="center"/>
          </w:tcPr>
          <w:p w:rsidR="000B00CE" w:rsidRPr="00D618FE" w:rsidRDefault="00DF41C0" w:rsidP="00DF4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</w:tbl>
    <w:p w:rsidR="000B00CE" w:rsidRPr="00D618FE" w:rsidRDefault="000B00CE" w:rsidP="0068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C0" w:rsidRPr="00D618FE" w:rsidRDefault="00DF41C0" w:rsidP="00DF41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ведомственной </w:t>
      </w:r>
      <w:r w:rsidR="00D4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соответствуют вопросам местного значения МО Светлановское и приоритетным направлениям социально-экономического развития Муниципального образования.</w:t>
      </w:r>
    </w:p>
    <w:p w:rsidR="00DF41C0" w:rsidRPr="00D618FE" w:rsidRDefault="00DF41C0" w:rsidP="00DF41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D4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101"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</w:t>
      </w:r>
      <w:r w:rsidR="00D461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соответствует ее наименованию и целям и сформулированы должным образом, что позволяет отождествить его с конкретным </w:t>
      </w:r>
      <w:bookmarkStart w:id="0" w:name="_GoBack"/>
      <w:bookmarkEnd w:id="0"/>
      <w:r w:rsidRPr="00D61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действием, результат реализации которого может быть измерен соответствующими количественными показателями.</w:t>
      </w:r>
    </w:p>
    <w:p w:rsidR="00DF41C0" w:rsidRPr="00D618FE" w:rsidRDefault="00DF41C0" w:rsidP="00DF41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1C0" w:rsidRPr="00D618FE" w:rsidRDefault="00DF41C0" w:rsidP="00DF4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8FE">
        <w:rPr>
          <w:rFonts w:ascii="Times New Roman" w:hAnsi="Times New Roman" w:cs="Times New Roman"/>
          <w:sz w:val="24"/>
          <w:szCs w:val="24"/>
        </w:rPr>
        <w:t xml:space="preserve">Полное выполнение запланированных на 2020 год количественных показателей ведомственной </w:t>
      </w:r>
      <w:r w:rsidR="00AD0E28" w:rsidRPr="00D618FE">
        <w:rPr>
          <w:rFonts w:ascii="Times New Roman" w:hAnsi="Times New Roman" w:cs="Times New Roman"/>
          <w:sz w:val="24"/>
          <w:szCs w:val="24"/>
        </w:rPr>
        <w:t>целевой программы</w:t>
      </w:r>
      <w:r w:rsidRPr="00D618FE">
        <w:rPr>
          <w:rFonts w:ascii="Times New Roman" w:hAnsi="Times New Roman" w:cs="Times New Roman"/>
          <w:sz w:val="24"/>
          <w:szCs w:val="24"/>
        </w:rPr>
        <w:t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выводов об эффективности и результативности реализации ведомственной программы Внутригородского муниципального образования Санкт-Петербурга муниципальный округ Светлановское.</w:t>
      </w:r>
    </w:p>
    <w:p w:rsidR="00AD0E28" w:rsidRPr="00D618FE" w:rsidRDefault="00AD0E28" w:rsidP="00DF4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AD0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AD0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8FE">
        <w:rPr>
          <w:rFonts w:ascii="Times New Roman" w:hAnsi="Times New Roman" w:cs="Times New Roman"/>
          <w:sz w:val="24"/>
          <w:szCs w:val="24"/>
        </w:rPr>
        <w:t>Глава местной администрации                                                                  С.С. Кузьмин</w:t>
      </w:r>
    </w:p>
    <w:p w:rsidR="00DF41C0" w:rsidRPr="00D618FE" w:rsidRDefault="00DF41C0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68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28" w:rsidRPr="00D618FE" w:rsidRDefault="00AD0E28" w:rsidP="0033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A0" w:rsidRPr="00D618FE" w:rsidRDefault="00332BA0" w:rsidP="0033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BA0" w:rsidRPr="00D6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51"/>
    <w:rsid w:val="00027A0D"/>
    <w:rsid w:val="000B00CE"/>
    <w:rsid w:val="0010319E"/>
    <w:rsid w:val="001B6EE5"/>
    <w:rsid w:val="00250A59"/>
    <w:rsid w:val="00325614"/>
    <w:rsid w:val="00332BA0"/>
    <w:rsid w:val="003B376D"/>
    <w:rsid w:val="003F0F98"/>
    <w:rsid w:val="00400899"/>
    <w:rsid w:val="004455C2"/>
    <w:rsid w:val="00682A2C"/>
    <w:rsid w:val="00733018"/>
    <w:rsid w:val="00783DDD"/>
    <w:rsid w:val="007C14AE"/>
    <w:rsid w:val="00917357"/>
    <w:rsid w:val="009C7A1E"/>
    <w:rsid w:val="00AD0E28"/>
    <w:rsid w:val="00C96B44"/>
    <w:rsid w:val="00D03C51"/>
    <w:rsid w:val="00D46101"/>
    <w:rsid w:val="00D618FE"/>
    <w:rsid w:val="00DF41C0"/>
    <w:rsid w:val="00E04871"/>
    <w:rsid w:val="00E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7619"/>
  <w15:chartTrackingRefBased/>
  <w15:docId w15:val="{F882863B-B0D8-435E-801B-E4D8EF78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A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B00CE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2C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73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00CE"/>
    <w:rPr>
      <w:rFonts w:ascii="Garamond" w:eastAsia="Garamond" w:hAnsi="Garamond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Никушкин ИМ</dc:creator>
  <cp:keywords/>
  <dc:description/>
  <cp:lastModifiedBy>Никушкин ИМ</cp:lastModifiedBy>
  <cp:revision>6</cp:revision>
  <cp:lastPrinted>2021-03-17T12:36:00Z</cp:lastPrinted>
  <dcterms:created xsi:type="dcterms:W3CDTF">2021-03-17T08:09:00Z</dcterms:created>
  <dcterms:modified xsi:type="dcterms:W3CDTF">2021-03-17T12:37:00Z</dcterms:modified>
</cp:coreProperties>
</file>