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6D6A" w14:textId="77777777" w:rsidR="00D20B13" w:rsidRPr="000F1BAC" w:rsidRDefault="000F1BAC">
      <w:pPr>
        <w:pStyle w:val="1"/>
        <w:spacing w:before="55"/>
        <w:ind w:right="197"/>
        <w:rPr>
          <w:b w:val="0"/>
          <w:bCs w:val="0"/>
          <w:lang w:val="ru-RU"/>
        </w:rPr>
      </w:pPr>
      <w:r w:rsidRPr="000F1BAC">
        <w:rPr>
          <w:lang w:val="ru-RU"/>
        </w:rPr>
        <w:t>Решение</w:t>
      </w:r>
      <w:r w:rsidRPr="000F1BAC">
        <w:rPr>
          <w:spacing w:val="-8"/>
          <w:lang w:val="ru-RU"/>
        </w:rPr>
        <w:t xml:space="preserve"> </w:t>
      </w:r>
      <w:r w:rsidRPr="000F1BAC">
        <w:rPr>
          <w:spacing w:val="-1"/>
          <w:lang w:val="ru-RU"/>
        </w:rPr>
        <w:t>от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25.03.2020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г.</w:t>
      </w:r>
      <w:r w:rsidRPr="000F1BAC">
        <w:rPr>
          <w:spacing w:val="-7"/>
          <w:lang w:val="ru-RU"/>
        </w:rPr>
        <w:t xml:space="preserve"> </w:t>
      </w:r>
      <w:r w:rsidRPr="000F1BAC">
        <w:rPr>
          <w:spacing w:val="-1"/>
          <w:lang w:val="ru-RU"/>
        </w:rPr>
        <w:t>№6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О</w:t>
      </w:r>
      <w:r w:rsidRPr="000F1BAC">
        <w:rPr>
          <w:spacing w:val="-7"/>
          <w:lang w:val="ru-RU"/>
        </w:rPr>
        <w:t xml:space="preserve"> </w:t>
      </w:r>
      <w:r w:rsidRPr="000F1BAC">
        <w:rPr>
          <w:spacing w:val="-1"/>
          <w:lang w:val="ru-RU"/>
        </w:rPr>
        <w:t>денежной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компенсации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депутатам,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осуществляющим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полномочия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на</w:t>
      </w:r>
      <w:r w:rsidRPr="000F1BAC">
        <w:rPr>
          <w:spacing w:val="34"/>
          <w:w w:val="99"/>
          <w:lang w:val="ru-RU"/>
        </w:rPr>
        <w:t xml:space="preserve"> </w:t>
      </w:r>
      <w:r w:rsidRPr="000F1BAC">
        <w:rPr>
          <w:lang w:val="ru-RU"/>
        </w:rPr>
        <w:t>непостоянной</w:t>
      </w:r>
      <w:r w:rsidRPr="000F1BAC">
        <w:rPr>
          <w:spacing w:val="-19"/>
          <w:lang w:val="ru-RU"/>
        </w:rPr>
        <w:t xml:space="preserve"> </w:t>
      </w:r>
      <w:r w:rsidRPr="000F1BAC">
        <w:rPr>
          <w:lang w:val="ru-RU"/>
        </w:rPr>
        <w:t>основе</w:t>
      </w:r>
    </w:p>
    <w:p w14:paraId="67017E8E" w14:textId="77777777" w:rsidR="00D20B13" w:rsidRPr="000F1BAC" w:rsidRDefault="00D20B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F6101F3" w14:textId="77777777" w:rsidR="00D20B13" w:rsidRPr="000F1BAC" w:rsidRDefault="00D20B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794A47E" w14:textId="77777777" w:rsidR="00D20B13" w:rsidRPr="000F1BAC" w:rsidRDefault="00D20B13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C7727C0" w14:textId="77777777" w:rsidR="00D20B13" w:rsidRPr="000F1BAC" w:rsidRDefault="000F1BAC">
      <w:pPr>
        <w:ind w:left="15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F1B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от</w:t>
      </w:r>
      <w:r w:rsidRPr="000F1BAC">
        <w:rPr>
          <w:rFonts w:ascii="Times New Roman" w:eastAsia="Times New Roman" w:hAnsi="Times New Roman" w:cs="Times New Roman"/>
          <w:b/>
          <w:bCs/>
          <w:spacing w:val="47"/>
          <w:sz w:val="20"/>
          <w:szCs w:val="20"/>
          <w:lang w:val="ru-RU"/>
        </w:rPr>
        <w:t xml:space="preserve"> </w:t>
      </w:r>
      <w:r w:rsidRPr="000F1B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25.03.2020</w:t>
      </w:r>
      <w:r w:rsidRPr="000F1BA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0F1BAC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год</w:t>
      </w:r>
      <w:r w:rsidRPr="000F1BAC">
        <w:rPr>
          <w:rFonts w:ascii="Times New Roman" w:eastAsia="Times New Roman" w:hAnsi="Times New Roman" w:cs="Times New Roman"/>
          <w:b/>
          <w:bCs/>
          <w:spacing w:val="46"/>
          <w:sz w:val="20"/>
          <w:szCs w:val="20"/>
          <w:lang w:val="ru-RU"/>
        </w:rPr>
        <w:t xml:space="preserve"> </w:t>
      </w:r>
      <w:r w:rsidRPr="000F1BA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0F1BA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0F1BA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6</w:t>
      </w:r>
    </w:p>
    <w:p w14:paraId="323CD082" w14:textId="77777777" w:rsidR="00D20B13" w:rsidRPr="000F1BAC" w:rsidRDefault="00D20B1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217EA75" w14:textId="77777777" w:rsidR="00D20B13" w:rsidRPr="000F1BAC" w:rsidRDefault="000F1BAC">
      <w:pPr>
        <w:spacing w:line="530" w:lineRule="auto"/>
        <w:ind w:left="102" w:right="4369" w:firstLine="5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F1BAC">
        <w:rPr>
          <w:rFonts w:ascii="Times New Roman" w:hAnsi="Times New Roman"/>
          <w:b/>
          <w:sz w:val="20"/>
          <w:lang w:val="ru-RU"/>
        </w:rPr>
        <w:t>О</w:t>
      </w:r>
      <w:r w:rsidRPr="000F1BAC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pacing w:val="-1"/>
          <w:sz w:val="20"/>
          <w:lang w:val="ru-RU"/>
        </w:rPr>
        <w:t>денежной</w:t>
      </w:r>
      <w:r w:rsidRPr="000F1BA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z w:val="20"/>
          <w:lang w:val="ru-RU"/>
        </w:rPr>
        <w:t>компенсации</w:t>
      </w:r>
      <w:r w:rsidRPr="000F1BA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z w:val="20"/>
          <w:lang w:val="ru-RU"/>
        </w:rPr>
        <w:t>депутатам,</w:t>
      </w:r>
      <w:r w:rsidRPr="000F1BAC">
        <w:rPr>
          <w:rFonts w:ascii="Times New Roman" w:hAnsi="Times New Roman"/>
          <w:b/>
          <w:spacing w:val="22"/>
          <w:w w:val="99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z w:val="20"/>
          <w:lang w:val="ru-RU"/>
        </w:rPr>
        <w:t>осуществляющим</w:t>
      </w:r>
      <w:r w:rsidRPr="000F1BAC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pacing w:val="-1"/>
          <w:sz w:val="20"/>
          <w:lang w:val="ru-RU"/>
        </w:rPr>
        <w:t>полномочия</w:t>
      </w:r>
      <w:r w:rsidRPr="000F1BAC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z w:val="20"/>
          <w:lang w:val="ru-RU"/>
        </w:rPr>
        <w:t>на</w:t>
      </w:r>
      <w:r w:rsidRPr="000F1BAC">
        <w:rPr>
          <w:rFonts w:ascii="Times New Roman" w:hAnsi="Times New Roman"/>
          <w:b/>
          <w:spacing w:val="-11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z w:val="20"/>
          <w:lang w:val="ru-RU"/>
        </w:rPr>
        <w:t>непостоянной</w:t>
      </w:r>
      <w:r w:rsidRPr="000F1BAC">
        <w:rPr>
          <w:rFonts w:ascii="Times New Roman" w:hAnsi="Times New Roman"/>
          <w:b/>
          <w:spacing w:val="-12"/>
          <w:sz w:val="20"/>
          <w:lang w:val="ru-RU"/>
        </w:rPr>
        <w:t xml:space="preserve"> </w:t>
      </w:r>
      <w:r w:rsidRPr="000F1BAC">
        <w:rPr>
          <w:rFonts w:ascii="Times New Roman" w:hAnsi="Times New Roman"/>
          <w:b/>
          <w:sz w:val="20"/>
          <w:lang w:val="ru-RU"/>
        </w:rPr>
        <w:t>основе</w:t>
      </w:r>
    </w:p>
    <w:p w14:paraId="4A8A8589" w14:textId="77777777" w:rsidR="00D20B13" w:rsidRPr="000F1BAC" w:rsidRDefault="00D20B1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F31BC59" w14:textId="77777777" w:rsidR="00D20B13" w:rsidRPr="000F1BAC" w:rsidRDefault="00D20B13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14:paraId="55F421F9" w14:textId="6BC93E64" w:rsidR="00D20B13" w:rsidRPr="000F1BAC" w:rsidRDefault="000F1BAC" w:rsidP="000F1BAC">
      <w:pPr>
        <w:pStyle w:val="a3"/>
        <w:ind w:left="102" w:right="113" w:firstLine="0"/>
        <w:rPr>
          <w:rFonts w:cs="Times New Roman"/>
          <w:sz w:val="28"/>
          <w:szCs w:val="28"/>
          <w:lang w:val="ru-RU"/>
        </w:rPr>
      </w:pPr>
      <w:r w:rsidRPr="000F1BAC">
        <w:rPr>
          <w:lang w:val="ru-RU"/>
        </w:rPr>
        <w:t>В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соответствии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со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статьей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31</w:t>
      </w:r>
      <w:r w:rsidRPr="000F1BAC">
        <w:rPr>
          <w:spacing w:val="-6"/>
          <w:lang w:val="ru-RU"/>
        </w:rPr>
        <w:t xml:space="preserve"> </w:t>
      </w:r>
      <w:r w:rsidRPr="000F1BAC">
        <w:rPr>
          <w:spacing w:val="-1"/>
          <w:lang w:val="ru-RU"/>
        </w:rPr>
        <w:t>Закона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Санкт</w:t>
      </w:r>
      <w:r w:rsidRPr="000F1BAC">
        <w:rPr>
          <w:rFonts w:cs="Times New Roman"/>
          <w:lang w:val="ru-RU"/>
        </w:rPr>
        <w:t>-</w:t>
      </w:r>
      <w:r w:rsidRPr="000F1BAC">
        <w:rPr>
          <w:lang w:val="ru-RU"/>
        </w:rPr>
        <w:t>Петербурга</w:t>
      </w:r>
      <w:r w:rsidRPr="000F1BAC">
        <w:rPr>
          <w:spacing w:val="-5"/>
          <w:lang w:val="ru-RU"/>
        </w:rPr>
        <w:t xml:space="preserve"> </w:t>
      </w:r>
      <w:r w:rsidRPr="000F1BAC">
        <w:rPr>
          <w:lang w:val="ru-RU"/>
        </w:rPr>
        <w:t>от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23.09.2009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№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420</w:t>
      </w:r>
      <w:r w:rsidRPr="000F1BAC">
        <w:rPr>
          <w:rFonts w:cs="Times New Roman"/>
          <w:lang w:val="ru-RU"/>
        </w:rPr>
        <w:t>-</w:t>
      </w:r>
      <w:r w:rsidRPr="000F1BAC">
        <w:rPr>
          <w:lang w:val="ru-RU"/>
        </w:rPr>
        <w:t>79</w:t>
      </w:r>
      <w:r w:rsidRPr="000F1BAC">
        <w:rPr>
          <w:spacing w:val="-4"/>
          <w:lang w:val="ru-RU"/>
        </w:rPr>
        <w:t xml:space="preserve"> </w:t>
      </w:r>
      <w:r w:rsidRPr="000F1BAC">
        <w:rPr>
          <w:spacing w:val="-2"/>
          <w:lang w:val="ru-RU"/>
        </w:rPr>
        <w:t>«Об</w:t>
      </w:r>
      <w:r w:rsidRPr="000F1BAC">
        <w:rPr>
          <w:spacing w:val="-5"/>
          <w:lang w:val="ru-RU"/>
        </w:rPr>
        <w:t xml:space="preserve"> </w:t>
      </w:r>
      <w:r w:rsidRPr="000F1BAC">
        <w:rPr>
          <w:lang w:val="ru-RU"/>
        </w:rPr>
        <w:t>организации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местного</w:t>
      </w:r>
      <w:r w:rsidRPr="000F1BAC">
        <w:rPr>
          <w:spacing w:val="36"/>
          <w:w w:val="99"/>
          <w:lang w:val="ru-RU"/>
        </w:rPr>
        <w:t xml:space="preserve"> </w:t>
      </w:r>
      <w:r w:rsidRPr="000F1BAC">
        <w:rPr>
          <w:lang w:val="ru-RU"/>
        </w:rPr>
        <w:t>самоуправления</w:t>
      </w:r>
      <w:r w:rsidRPr="000F1BAC">
        <w:rPr>
          <w:spacing w:val="-12"/>
          <w:lang w:val="ru-RU"/>
        </w:rPr>
        <w:t xml:space="preserve"> </w:t>
      </w:r>
      <w:r w:rsidRPr="000F1BAC">
        <w:rPr>
          <w:lang w:val="ru-RU"/>
        </w:rPr>
        <w:t>в</w:t>
      </w:r>
      <w:r w:rsidRPr="000F1BAC">
        <w:rPr>
          <w:spacing w:val="-12"/>
          <w:lang w:val="ru-RU"/>
        </w:rPr>
        <w:t xml:space="preserve"> </w:t>
      </w:r>
      <w:r w:rsidRPr="000F1BAC">
        <w:rPr>
          <w:lang w:val="ru-RU"/>
        </w:rPr>
        <w:t>Санкт</w:t>
      </w:r>
      <w:r w:rsidRPr="000F1BAC">
        <w:rPr>
          <w:rFonts w:cs="Times New Roman"/>
          <w:lang w:val="ru-RU"/>
        </w:rPr>
        <w:t>-</w:t>
      </w:r>
      <w:r w:rsidRPr="000F1BAC">
        <w:rPr>
          <w:lang w:val="ru-RU"/>
        </w:rPr>
        <w:t>Петербурге»,</w:t>
      </w:r>
      <w:r w:rsidRPr="000F1BAC">
        <w:rPr>
          <w:spacing w:val="-11"/>
          <w:lang w:val="ru-RU"/>
        </w:rPr>
        <w:t xml:space="preserve"> </w:t>
      </w:r>
      <w:r w:rsidRPr="000F1BAC">
        <w:rPr>
          <w:lang w:val="ru-RU"/>
        </w:rPr>
        <w:t>статьей</w:t>
      </w:r>
      <w:r w:rsidRPr="000F1BAC">
        <w:rPr>
          <w:spacing w:val="-11"/>
          <w:lang w:val="ru-RU"/>
        </w:rPr>
        <w:t xml:space="preserve"> </w:t>
      </w:r>
      <w:r w:rsidRPr="000F1BAC">
        <w:rPr>
          <w:lang w:val="ru-RU"/>
        </w:rPr>
        <w:t>35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Устава</w:t>
      </w:r>
      <w:r w:rsidRPr="000F1BAC">
        <w:rPr>
          <w:spacing w:val="-11"/>
          <w:lang w:val="ru-RU"/>
        </w:rPr>
        <w:t xml:space="preserve"> </w:t>
      </w:r>
      <w:r w:rsidRPr="000F1BAC">
        <w:rPr>
          <w:lang w:val="ru-RU"/>
        </w:rPr>
        <w:t>внутригородского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муниципального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образования</w:t>
      </w:r>
      <w:r w:rsidRPr="000F1BAC">
        <w:rPr>
          <w:spacing w:val="24"/>
          <w:w w:val="99"/>
          <w:lang w:val="ru-RU"/>
        </w:rPr>
        <w:t xml:space="preserve"> </w:t>
      </w:r>
      <w:r w:rsidRPr="000F1BAC">
        <w:rPr>
          <w:spacing w:val="-1"/>
          <w:lang w:val="ru-RU"/>
        </w:rPr>
        <w:t>Санкт</w:t>
      </w:r>
      <w:r w:rsidRPr="000F1BAC">
        <w:rPr>
          <w:rFonts w:cs="Times New Roman"/>
          <w:spacing w:val="-1"/>
          <w:lang w:val="ru-RU"/>
        </w:rPr>
        <w:t>-</w:t>
      </w:r>
      <w:r w:rsidRPr="000F1BAC">
        <w:rPr>
          <w:spacing w:val="-1"/>
          <w:lang w:val="ru-RU"/>
        </w:rPr>
        <w:t>Петербурга</w:t>
      </w:r>
      <w:r w:rsidRPr="000F1BAC">
        <w:rPr>
          <w:spacing w:val="-11"/>
          <w:lang w:val="ru-RU"/>
        </w:rPr>
        <w:t xml:space="preserve"> </w:t>
      </w:r>
      <w:r w:rsidRPr="000F1BAC">
        <w:rPr>
          <w:lang w:val="ru-RU"/>
        </w:rPr>
        <w:t>муниципальный</w:t>
      </w:r>
      <w:r w:rsidRPr="000F1BAC">
        <w:rPr>
          <w:spacing w:val="-12"/>
          <w:lang w:val="ru-RU"/>
        </w:rPr>
        <w:t xml:space="preserve"> </w:t>
      </w:r>
      <w:r w:rsidRPr="000F1BAC">
        <w:rPr>
          <w:spacing w:val="-1"/>
          <w:lang w:val="ru-RU"/>
        </w:rPr>
        <w:t>округ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Светлановское,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Положением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о</w:t>
      </w:r>
      <w:r w:rsidRPr="000F1BAC">
        <w:rPr>
          <w:spacing w:val="-10"/>
          <w:lang w:val="ru-RU"/>
        </w:rPr>
        <w:t xml:space="preserve"> </w:t>
      </w:r>
      <w:r w:rsidRPr="000F1BAC">
        <w:rPr>
          <w:spacing w:val="-1"/>
          <w:lang w:val="ru-RU"/>
        </w:rPr>
        <w:t>денежной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компенсации</w:t>
      </w:r>
      <w:r w:rsidRPr="000F1BAC">
        <w:rPr>
          <w:spacing w:val="-12"/>
          <w:lang w:val="ru-RU"/>
        </w:rPr>
        <w:t xml:space="preserve"> </w:t>
      </w:r>
      <w:r w:rsidRPr="000F1BAC">
        <w:rPr>
          <w:lang w:val="ru-RU"/>
        </w:rPr>
        <w:t>депутатам,</w:t>
      </w:r>
      <w:r w:rsidRPr="000F1BAC">
        <w:rPr>
          <w:spacing w:val="68"/>
          <w:w w:val="99"/>
          <w:lang w:val="ru-RU"/>
        </w:rPr>
        <w:t xml:space="preserve"> </w:t>
      </w:r>
      <w:r w:rsidRPr="000F1BAC">
        <w:rPr>
          <w:spacing w:val="-1"/>
          <w:lang w:val="ru-RU"/>
        </w:rPr>
        <w:t>осуществляющим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полномочия</w:t>
      </w:r>
      <w:r w:rsidRPr="000F1BAC">
        <w:rPr>
          <w:spacing w:val="-12"/>
          <w:lang w:val="ru-RU"/>
        </w:rPr>
        <w:t xml:space="preserve"> </w:t>
      </w:r>
      <w:r w:rsidRPr="000F1BAC">
        <w:rPr>
          <w:spacing w:val="-1"/>
          <w:lang w:val="ru-RU"/>
        </w:rPr>
        <w:t>на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непостоянной</w:t>
      </w:r>
      <w:r w:rsidRPr="000F1BAC">
        <w:rPr>
          <w:spacing w:val="-12"/>
          <w:lang w:val="ru-RU"/>
        </w:rPr>
        <w:t xml:space="preserve"> </w:t>
      </w:r>
      <w:r w:rsidRPr="000F1BAC">
        <w:rPr>
          <w:lang w:val="ru-RU"/>
        </w:rPr>
        <w:t>основе,</w:t>
      </w:r>
      <w:r w:rsidRPr="000F1BAC">
        <w:rPr>
          <w:spacing w:val="-8"/>
          <w:lang w:val="ru-RU"/>
        </w:rPr>
        <w:t xml:space="preserve"> </w:t>
      </w:r>
      <w:r w:rsidRPr="000F1BAC">
        <w:rPr>
          <w:spacing w:val="-1"/>
          <w:lang w:val="ru-RU"/>
        </w:rPr>
        <w:t>утвержденным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решением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Муниципального</w:t>
      </w:r>
      <w:r w:rsidRPr="000F1BAC">
        <w:rPr>
          <w:spacing w:val="-10"/>
          <w:lang w:val="ru-RU"/>
        </w:rPr>
        <w:t xml:space="preserve"> </w:t>
      </w:r>
      <w:r w:rsidRPr="000F1BAC">
        <w:rPr>
          <w:spacing w:val="-1"/>
          <w:lang w:val="ru-RU"/>
        </w:rPr>
        <w:t>Совета</w:t>
      </w:r>
      <w:r w:rsidRPr="000F1BAC">
        <w:rPr>
          <w:spacing w:val="74"/>
          <w:w w:val="99"/>
          <w:lang w:val="ru-RU"/>
        </w:rPr>
        <w:t xml:space="preserve"> </w:t>
      </w:r>
      <w:r w:rsidRPr="000F1BAC">
        <w:rPr>
          <w:lang w:val="ru-RU"/>
        </w:rPr>
        <w:t>внутригородского</w:t>
      </w:r>
      <w:r w:rsidRPr="000F1BAC">
        <w:rPr>
          <w:spacing w:val="-12"/>
          <w:lang w:val="ru-RU"/>
        </w:rPr>
        <w:t xml:space="preserve"> </w:t>
      </w:r>
      <w:r w:rsidRPr="000F1BAC">
        <w:rPr>
          <w:lang w:val="ru-RU"/>
        </w:rPr>
        <w:t>муниципального</w:t>
      </w:r>
      <w:r w:rsidRPr="000F1BAC">
        <w:rPr>
          <w:spacing w:val="-12"/>
          <w:lang w:val="ru-RU"/>
        </w:rPr>
        <w:t xml:space="preserve"> </w:t>
      </w:r>
      <w:r w:rsidRPr="000F1BAC">
        <w:rPr>
          <w:lang w:val="ru-RU"/>
        </w:rPr>
        <w:t>образования</w:t>
      </w:r>
      <w:r w:rsidRPr="000F1BAC">
        <w:rPr>
          <w:spacing w:val="-14"/>
          <w:lang w:val="ru-RU"/>
        </w:rPr>
        <w:t xml:space="preserve"> </w:t>
      </w:r>
      <w:r w:rsidRPr="000F1BAC">
        <w:rPr>
          <w:lang w:val="ru-RU"/>
        </w:rPr>
        <w:t>Санкт</w:t>
      </w:r>
      <w:r w:rsidRPr="000F1BAC">
        <w:rPr>
          <w:rFonts w:cs="Times New Roman"/>
          <w:lang w:val="ru-RU"/>
        </w:rPr>
        <w:t>-</w:t>
      </w:r>
      <w:r w:rsidRPr="000F1BAC">
        <w:rPr>
          <w:lang w:val="ru-RU"/>
        </w:rPr>
        <w:t>Петербурга</w:t>
      </w:r>
      <w:r w:rsidRPr="000F1BAC">
        <w:rPr>
          <w:spacing w:val="-12"/>
          <w:lang w:val="ru-RU"/>
        </w:rPr>
        <w:t xml:space="preserve"> </w:t>
      </w:r>
      <w:r w:rsidRPr="000F1BAC">
        <w:rPr>
          <w:lang w:val="ru-RU"/>
        </w:rPr>
        <w:t>муниципальный</w:t>
      </w:r>
      <w:r w:rsidRPr="000F1BAC">
        <w:rPr>
          <w:spacing w:val="-12"/>
          <w:lang w:val="ru-RU"/>
        </w:rPr>
        <w:t xml:space="preserve"> </w:t>
      </w:r>
      <w:r w:rsidRPr="000F1BAC">
        <w:rPr>
          <w:spacing w:val="-1"/>
          <w:lang w:val="ru-RU"/>
        </w:rPr>
        <w:t>округ</w:t>
      </w:r>
      <w:r w:rsidRPr="000F1BAC">
        <w:rPr>
          <w:spacing w:val="-13"/>
          <w:lang w:val="ru-RU"/>
        </w:rPr>
        <w:t xml:space="preserve"> </w:t>
      </w:r>
      <w:r w:rsidRPr="000F1BAC">
        <w:rPr>
          <w:lang w:val="ru-RU"/>
        </w:rPr>
        <w:t>Светлановское</w:t>
      </w:r>
      <w:r w:rsidRPr="000F1BAC">
        <w:rPr>
          <w:spacing w:val="-13"/>
          <w:lang w:val="ru-RU"/>
        </w:rPr>
        <w:t xml:space="preserve"> </w:t>
      </w:r>
      <w:r w:rsidRPr="000F1BAC">
        <w:rPr>
          <w:lang w:val="ru-RU"/>
        </w:rPr>
        <w:t>от</w:t>
      </w:r>
      <w:r w:rsidRPr="000F1BAC">
        <w:rPr>
          <w:spacing w:val="30"/>
          <w:w w:val="99"/>
          <w:lang w:val="ru-RU"/>
        </w:rPr>
        <w:t xml:space="preserve"> </w:t>
      </w:r>
      <w:r w:rsidRPr="000F1BAC">
        <w:rPr>
          <w:lang w:val="ru-RU"/>
        </w:rPr>
        <w:t>11.04.2012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№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09</w:t>
      </w:r>
    </w:p>
    <w:p w14:paraId="0D177FA6" w14:textId="77777777" w:rsidR="000F1BAC" w:rsidRDefault="000F1BAC">
      <w:pPr>
        <w:ind w:left="102"/>
        <w:rPr>
          <w:rFonts w:ascii="Times New Roman" w:hAnsi="Times New Roman"/>
          <w:spacing w:val="-13"/>
          <w:sz w:val="20"/>
        </w:rPr>
      </w:pPr>
      <w:proofErr w:type="spellStart"/>
      <w:r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униципальный</w:t>
      </w:r>
      <w:proofErr w:type="spellEnd"/>
      <w:r>
        <w:rPr>
          <w:rFonts w:ascii="Times New Roman" w:hAnsi="Times New Roman"/>
          <w:spacing w:val="-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Совет</w:t>
      </w:r>
      <w:proofErr w:type="spellEnd"/>
      <w:r>
        <w:rPr>
          <w:rFonts w:ascii="Times New Roman" w:hAnsi="Times New Roman"/>
          <w:spacing w:val="-13"/>
          <w:sz w:val="20"/>
        </w:rPr>
        <w:t xml:space="preserve"> </w:t>
      </w:r>
    </w:p>
    <w:p w14:paraId="11C82307" w14:textId="226B653C" w:rsidR="00D20B13" w:rsidRDefault="000F1BAC">
      <w:pPr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РЕШИЛ:</w:t>
      </w:r>
    </w:p>
    <w:p w14:paraId="45F487A7" w14:textId="77777777" w:rsidR="00D20B13" w:rsidRDefault="00D20B1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04EFC7" w14:textId="77777777" w:rsidR="00D20B13" w:rsidRPr="000F1BAC" w:rsidRDefault="000F1BAC">
      <w:pPr>
        <w:pStyle w:val="a3"/>
        <w:numPr>
          <w:ilvl w:val="0"/>
          <w:numId w:val="2"/>
        </w:numPr>
        <w:tabs>
          <w:tab w:val="left" w:pos="822"/>
        </w:tabs>
        <w:ind w:right="197"/>
        <w:rPr>
          <w:lang w:val="ru-RU"/>
        </w:rPr>
      </w:pPr>
      <w:r w:rsidRPr="000F1BAC">
        <w:rPr>
          <w:lang w:val="ru-RU"/>
        </w:rPr>
        <w:t>Произвести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выплату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денежной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компенсации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депутатам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6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созыва</w:t>
      </w:r>
      <w:r w:rsidRPr="000F1BAC">
        <w:rPr>
          <w:spacing w:val="-10"/>
          <w:lang w:val="ru-RU"/>
        </w:rPr>
        <w:t xml:space="preserve"> </w:t>
      </w:r>
      <w:r w:rsidRPr="000F1BAC">
        <w:rPr>
          <w:spacing w:val="-1"/>
          <w:lang w:val="ru-RU"/>
        </w:rPr>
        <w:t>Муниципального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Совета,</w:t>
      </w:r>
      <w:r w:rsidRPr="000F1BAC">
        <w:rPr>
          <w:spacing w:val="44"/>
          <w:w w:val="99"/>
          <w:lang w:val="ru-RU"/>
        </w:rPr>
        <w:t xml:space="preserve"> </w:t>
      </w:r>
      <w:r w:rsidRPr="000F1BAC">
        <w:rPr>
          <w:spacing w:val="-1"/>
          <w:lang w:val="ru-RU"/>
        </w:rPr>
        <w:t>осуществляющим</w:t>
      </w:r>
      <w:r w:rsidRPr="000F1BAC">
        <w:rPr>
          <w:spacing w:val="-5"/>
          <w:lang w:val="ru-RU"/>
        </w:rPr>
        <w:t xml:space="preserve"> </w:t>
      </w:r>
      <w:r w:rsidRPr="000F1BAC">
        <w:rPr>
          <w:lang w:val="ru-RU"/>
        </w:rPr>
        <w:t>свои</w:t>
      </w:r>
      <w:r w:rsidRPr="000F1BAC">
        <w:rPr>
          <w:spacing w:val="-4"/>
          <w:lang w:val="ru-RU"/>
        </w:rPr>
        <w:t xml:space="preserve"> </w:t>
      </w:r>
      <w:r w:rsidRPr="000F1BAC">
        <w:rPr>
          <w:lang w:val="ru-RU"/>
        </w:rPr>
        <w:t>полномочия</w:t>
      </w:r>
      <w:r w:rsidRPr="000F1BAC">
        <w:rPr>
          <w:spacing w:val="-6"/>
          <w:lang w:val="ru-RU"/>
        </w:rPr>
        <w:t xml:space="preserve"> </w:t>
      </w:r>
      <w:r w:rsidRPr="000F1BAC">
        <w:rPr>
          <w:spacing w:val="-1"/>
          <w:lang w:val="ru-RU"/>
        </w:rPr>
        <w:t>на</w:t>
      </w:r>
      <w:r w:rsidRPr="000F1BAC">
        <w:rPr>
          <w:spacing w:val="-5"/>
          <w:lang w:val="ru-RU"/>
        </w:rPr>
        <w:t xml:space="preserve"> </w:t>
      </w:r>
      <w:r w:rsidRPr="000F1BAC">
        <w:rPr>
          <w:lang w:val="ru-RU"/>
        </w:rPr>
        <w:t>непостоянной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основе</w:t>
      </w:r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за</w:t>
      </w:r>
      <w:r w:rsidRPr="000F1BAC">
        <w:rPr>
          <w:spacing w:val="-5"/>
          <w:lang w:val="ru-RU"/>
        </w:rPr>
        <w:t xml:space="preserve"> </w:t>
      </w:r>
      <w:proofErr w:type="gramStart"/>
      <w:r w:rsidRPr="000F1BAC">
        <w:rPr>
          <w:lang w:val="ru-RU"/>
        </w:rPr>
        <w:t xml:space="preserve">1 </w:t>
      </w:r>
      <w:r w:rsidRPr="000F1BAC">
        <w:rPr>
          <w:spacing w:val="42"/>
          <w:lang w:val="ru-RU"/>
        </w:rPr>
        <w:t xml:space="preserve"> </w:t>
      </w:r>
      <w:r w:rsidRPr="000F1BAC">
        <w:rPr>
          <w:spacing w:val="-1"/>
          <w:lang w:val="ru-RU"/>
        </w:rPr>
        <w:t>квартал</w:t>
      </w:r>
      <w:proofErr w:type="gramEnd"/>
      <w:r w:rsidRPr="000F1BAC">
        <w:rPr>
          <w:spacing w:val="-6"/>
          <w:lang w:val="ru-RU"/>
        </w:rPr>
        <w:t xml:space="preserve"> </w:t>
      </w:r>
      <w:r w:rsidRPr="000F1BAC">
        <w:rPr>
          <w:lang w:val="ru-RU"/>
        </w:rPr>
        <w:t>2020</w:t>
      </w:r>
      <w:r w:rsidRPr="000F1BAC">
        <w:rPr>
          <w:spacing w:val="-4"/>
          <w:lang w:val="ru-RU"/>
        </w:rPr>
        <w:t xml:space="preserve"> </w:t>
      </w:r>
      <w:r w:rsidRPr="000F1BAC">
        <w:rPr>
          <w:lang w:val="ru-RU"/>
        </w:rPr>
        <w:t>года</w:t>
      </w:r>
      <w:r w:rsidRPr="000F1BAC">
        <w:rPr>
          <w:spacing w:val="39"/>
          <w:lang w:val="ru-RU"/>
        </w:rPr>
        <w:t xml:space="preserve"> </w:t>
      </w:r>
      <w:r w:rsidRPr="000F1BAC">
        <w:rPr>
          <w:lang w:val="ru-RU"/>
        </w:rPr>
        <w:t>в</w:t>
      </w:r>
      <w:r w:rsidRPr="000F1BAC">
        <w:rPr>
          <w:spacing w:val="-6"/>
          <w:lang w:val="ru-RU"/>
        </w:rPr>
        <w:t xml:space="preserve"> </w:t>
      </w:r>
      <w:r w:rsidRPr="000F1BAC">
        <w:rPr>
          <w:spacing w:val="-1"/>
          <w:lang w:val="ru-RU"/>
        </w:rPr>
        <w:t>следующем</w:t>
      </w:r>
      <w:r w:rsidRPr="000F1BAC">
        <w:rPr>
          <w:spacing w:val="78"/>
          <w:w w:val="99"/>
          <w:lang w:val="ru-RU"/>
        </w:rPr>
        <w:t xml:space="preserve"> </w:t>
      </w:r>
      <w:r w:rsidRPr="000F1BAC">
        <w:rPr>
          <w:lang w:val="ru-RU"/>
        </w:rPr>
        <w:t>размере:</w:t>
      </w:r>
    </w:p>
    <w:p w14:paraId="456F8487" w14:textId="77777777" w:rsidR="00D20B13" w:rsidRPr="000F1BAC" w:rsidRDefault="00D20B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3C03B6" w14:textId="77777777" w:rsidR="00D20B13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rPr>
          <w:spacing w:val="-1"/>
        </w:rPr>
        <w:t>Воронкина</w:t>
      </w:r>
      <w:proofErr w:type="spellEnd"/>
      <w:r>
        <w:rPr>
          <w:spacing w:val="-7"/>
        </w:rPr>
        <w:t xml:space="preserve"> </w:t>
      </w:r>
      <w:proofErr w:type="spellStart"/>
      <w:r>
        <w:t>Екатерина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Алексеевна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rPr>
          <w:rFonts w:cs="Times New Roman"/>
        </w:rPr>
        <w:t>4230-00</w:t>
      </w:r>
    </w:p>
    <w:p w14:paraId="1B29D5DE" w14:textId="77777777" w:rsidR="00D20B13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Воюцкая</w:t>
      </w:r>
      <w:proofErr w:type="spellEnd"/>
      <w:r>
        <w:rPr>
          <w:spacing w:val="-11"/>
        </w:rPr>
        <w:t xml:space="preserve"> </w:t>
      </w:r>
      <w:proofErr w:type="spellStart"/>
      <w:r>
        <w:t>Мария</w:t>
      </w:r>
      <w:proofErr w:type="spellEnd"/>
      <w:r>
        <w:rPr>
          <w:spacing w:val="-8"/>
        </w:rPr>
        <w:t xml:space="preserve"> </w:t>
      </w:r>
      <w:proofErr w:type="spellStart"/>
      <w:r>
        <w:t>Игоревна</w:t>
      </w:r>
      <w:proofErr w:type="spellEnd"/>
      <w:r>
        <w:t>–</w:t>
      </w:r>
      <w:r>
        <w:rPr>
          <w:spacing w:val="-9"/>
        </w:rPr>
        <w:t xml:space="preserve"> </w:t>
      </w:r>
      <w:r>
        <w:rPr>
          <w:rFonts w:cs="Times New Roman"/>
        </w:rPr>
        <w:t>4230-00</w:t>
      </w:r>
    </w:p>
    <w:p w14:paraId="6ED070BE" w14:textId="77777777" w:rsidR="00D20B13" w:rsidRDefault="000F1BAC" w:rsidP="000F1BAC">
      <w:pPr>
        <w:pStyle w:val="a3"/>
        <w:numPr>
          <w:ilvl w:val="1"/>
          <w:numId w:val="2"/>
        </w:numPr>
        <w:tabs>
          <w:tab w:val="left" w:pos="1156"/>
        </w:tabs>
        <w:ind w:left="1155" w:hanging="252"/>
        <w:rPr>
          <w:rFonts w:cs="Times New Roman"/>
        </w:rPr>
      </w:pPr>
      <w:proofErr w:type="spellStart"/>
      <w:r>
        <w:rPr>
          <w:spacing w:val="-1"/>
        </w:rPr>
        <w:t>Громова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Ольга</w:t>
      </w:r>
      <w:proofErr w:type="spellEnd"/>
      <w:r>
        <w:rPr>
          <w:spacing w:val="-15"/>
        </w:rPr>
        <w:t xml:space="preserve"> </w:t>
      </w:r>
      <w:proofErr w:type="spellStart"/>
      <w:r>
        <w:t>Иосифовна</w:t>
      </w:r>
      <w:proofErr w:type="spellEnd"/>
      <w:r>
        <w:t>–</w:t>
      </w:r>
      <w:r>
        <w:rPr>
          <w:rFonts w:cs="Times New Roman"/>
        </w:rPr>
        <w:t>4230-00</w:t>
      </w:r>
    </w:p>
    <w:p w14:paraId="0F4D6286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Демьянов</w:t>
      </w:r>
      <w:proofErr w:type="spellEnd"/>
      <w:r>
        <w:rPr>
          <w:spacing w:val="-12"/>
        </w:rPr>
        <w:t xml:space="preserve"> </w:t>
      </w:r>
      <w:proofErr w:type="spellStart"/>
      <w:r>
        <w:t>Евгений</w:t>
      </w:r>
      <w:proofErr w:type="spellEnd"/>
      <w:r>
        <w:rPr>
          <w:spacing w:val="-11"/>
        </w:rPr>
        <w:t xml:space="preserve"> </w:t>
      </w:r>
      <w:proofErr w:type="spellStart"/>
      <w:r>
        <w:t>Иванович</w:t>
      </w:r>
      <w:proofErr w:type="spellEnd"/>
      <w:r>
        <w:t>–</w:t>
      </w:r>
      <w:r>
        <w:rPr>
          <w:spacing w:val="-10"/>
        </w:rPr>
        <w:t xml:space="preserve"> </w:t>
      </w:r>
      <w:r>
        <w:rPr>
          <w:rFonts w:cs="Times New Roman"/>
        </w:rPr>
        <w:t>4230-00</w:t>
      </w:r>
    </w:p>
    <w:p w14:paraId="35E9850F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 w:rsidRPr="000F1BAC">
        <w:rPr>
          <w:spacing w:val="-1"/>
        </w:rPr>
        <w:t>Ерешкин</w:t>
      </w:r>
      <w:proofErr w:type="spellEnd"/>
      <w:r w:rsidRPr="000F1BAC">
        <w:rPr>
          <w:spacing w:val="-13"/>
        </w:rPr>
        <w:t xml:space="preserve"> </w:t>
      </w:r>
      <w:proofErr w:type="spellStart"/>
      <w:r>
        <w:t>Владимир</w:t>
      </w:r>
      <w:proofErr w:type="spellEnd"/>
      <w:r w:rsidRPr="000F1BAC">
        <w:rPr>
          <w:spacing w:val="-12"/>
        </w:rPr>
        <w:t xml:space="preserve"> </w:t>
      </w:r>
      <w:proofErr w:type="spellStart"/>
      <w:r>
        <w:t>Владимирович</w:t>
      </w:r>
      <w:proofErr w:type="spellEnd"/>
      <w:r>
        <w:t>–</w:t>
      </w:r>
      <w:r w:rsidRPr="000F1BAC">
        <w:rPr>
          <w:spacing w:val="-11"/>
        </w:rPr>
        <w:t xml:space="preserve"> </w:t>
      </w:r>
      <w:r w:rsidRPr="000F1BAC">
        <w:rPr>
          <w:rFonts w:cs="Times New Roman"/>
        </w:rPr>
        <w:t>4230-00</w:t>
      </w:r>
    </w:p>
    <w:p w14:paraId="6AD0C203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Колесников</w:t>
      </w:r>
      <w:proofErr w:type="spellEnd"/>
      <w:r w:rsidRPr="000F1BAC">
        <w:rPr>
          <w:spacing w:val="-13"/>
        </w:rPr>
        <w:t xml:space="preserve"> </w:t>
      </w:r>
      <w:proofErr w:type="spellStart"/>
      <w:r>
        <w:t>Евгений</w:t>
      </w:r>
      <w:proofErr w:type="spellEnd"/>
      <w:r w:rsidRPr="000F1BAC">
        <w:rPr>
          <w:spacing w:val="-13"/>
        </w:rPr>
        <w:t xml:space="preserve"> </w:t>
      </w:r>
      <w:proofErr w:type="spellStart"/>
      <w:r>
        <w:t>Николаевич</w:t>
      </w:r>
      <w:proofErr w:type="spellEnd"/>
      <w:r>
        <w:t>–</w:t>
      </w:r>
      <w:r w:rsidRPr="000F1BAC">
        <w:rPr>
          <w:spacing w:val="-11"/>
        </w:rPr>
        <w:t xml:space="preserve"> </w:t>
      </w:r>
      <w:r w:rsidRPr="000F1BAC">
        <w:rPr>
          <w:rFonts w:cs="Times New Roman"/>
        </w:rPr>
        <w:t>4230-00</w:t>
      </w:r>
    </w:p>
    <w:p w14:paraId="00BBF3C4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 w:rsidRPr="000F1BAC">
        <w:rPr>
          <w:spacing w:val="-1"/>
        </w:rPr>
        <w:t>Кораблев</w:t>
      </w:r>
      <w:proofErr w:type="spellEnd"/>
      <w:r w:rsidRPr="000F1BAC">
        <w:rPr>
          <w:spacing w:val="-11"/>
        </w:rPr>
        <w:t xml:space="preserve"> </w:t>
      </w:r>
      <w:proofErr w:type="spellStart"/>
      <w:r>
        <w:t>Анатолий</w:t>
      </w:r>
      <w:proofErr w:type="spellEnd"/>
      <w:r w:rsidRPr="000F1BAC">
        <w:rPr>
          <w:spacing w:val="-12"/>
        </w:rPr>
        <w:t xml:space="preserve"> </w:t>
      </w:r>
      <w:proofErr w:type="spellStart"/>
      <w:r>
        <w:t>Вячеславович</w:t>
      </w:r>
      <w:proofErr w:type="spellEnd"/>
      <w:r>
        <w:t>–</w:t>
      </w:r>
      <w:r w:rsidRPr="000F1BAC">
        <w:rPr>
          <w:spacing w:val="-12"/>
        </w:rPr>
        <w:t xml:space="preserve"> </w:t>
      </w:r>
      <w:r w:rsidRPr="000F1BAC">
        <w:rPr>
          <w:rFonts w:cs="Times New Roman"/>
        </w:rPr>
        <w:t>3520-25</w:t>
      </w:r>
    </w:p>
    <w:p w14:paraId="01F554CC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 w:rsidRPr="000F1BAC">
        <w:rPr>
          <w:spacing w:val="-1"/>
        </w:rPr>
        <w:t>Мазурик</w:t>
      </w:r>
      <w:proofErr w:type="spellEnd"/>
      <w:r w:rsidRPr="000F1BAC">
        <w:rPr>
          <w:spacing w:val="-9"/>
        </w:rPr>
        <w:t xml:space="preserve"> </w:t>
      </w:r>
      <w:proofErr w:type="spellStart"/>
      <w:r>
        <w:t>Юрий</w:t>
      </w:r>
      <w:proofErr w:type="spellEnd"/>
      <w:r w:rsidRPr="000F1BAC">
        <w:rPr>
          <w:spacing w:val="-10"/>
        </w:rPr>
        <w:t xml:space="preserve"> </w:t>
      </w:r>
      <w:proofErr w:type="spellStart"/>
      <w:r>
        <w:t>Гурьевич</w:t>
      </w:r>
      <w:proofErr w:type="spellEnd"/>
      <w:r>
        <w:t>–</w:t>
      </w:r>
      <w:r w:rsidRPr="000F1BAC">
        <w:rPr>
          <w:spacing w:val="-9"/>
        </w:rPr>
        <w:t xml:space="preserve"> </w:t>
      </w:r>
      <w:r w:rsidRPr="000F1BAC">
        <w:rPr>
          <w:rFonts w:cs="Times New Roman"/>
        </w:rPr>
        <w:t>4230-00</w:t>
      </w:r>
    </w:p>
    <w:p w14:paraId="095B17CC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r w:rsidRPr="000F1BAC">
        <w:rPr>
          <w:spacing w:val="-1"/>
        </w:rPr>
        <w:t>Маханова</w:t>
      </w:r>
      <w:r w:rsidRPr="000F1BAC">
        <w:rPr>
          <w:spacing w:val="-12"/>
        </w:rPr>
        <w:t xml:space="preserve"> </w:t>
      </w:r>
      <w:proofErr w:type="spellStart"/>
      <w:r>
        <w:t>Наталья</w:t>
      </w:r>
      <w:proofErr w:type="spellEnd"/>
      <w:r w:rsidRPr="000F1BAC">
        <w:rPr>
          <w:spacing w:val="-11"/>
        </w:rPr>
        <w:t xml:space="preserve"> </w:t>
      </w:r>
      <w:proofErr w:type="spellStart"/>
      <w:r>
        <w:t>Юрьевна</w:t>
      </w:r>
      <w:proofErr w:type="spellEnd"/>
      <w:r>
        <w:t>–</w:t>
      </w:r>
      <w:r w:rsidRPr="000F1BAC">
        <w:rPr>
          <w:spacing w:val="-9"/>
        </w:rPr>
        <w:t xml:space="preserve"> </w:t>
      </w:r>
      <w:r w:rsidRPr="000F1BAC">
        <w:rPr>
          <w:rFonts w:cs="Times New Roman"/>
        </w:rPr>
        <w:t>4230-00</w:t>
      </w:r>
    </w:p>
    <w:p w14:paraId="687FE938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Милехин</w:t>
      </w:r>
      <w:proofErr w:type="spellEnd"/>
      <w:r w:rsidRPr="000F1BAC">
        <w:rPr>
          <w:spacing w:val="-11"/>
        </w:rPr>
        <w:t xml:space="preserve"> </w:t>
      </w:r>
      <w:proofErr w:type="spellStart"/>
      <w:r>
        <w:t>Александр</w:t>
      </w:r>
      <w:proofErr w:type="spellEnd"/>
      <w:r w:rsidRPr="000F1BAC">
        <w:rPr>
          <w:spacing w:val="-11"/>
        </w:rPr>
        <w:t xml:space="preserve"> </w:t>
      </w:r>
      <w:proofErr w:type="spellStart"/>
      <w:r>
        <w:t>Валерьевич</w:t>
      </w:r>
      <w:proofErr w:type="spellEnd"/>
      <w:r>
        <w:t>–</w:t>
      </w:r>
      <w:r w:rsidRPr="000F1BAC">
        <w:rPr>
          <w:spacing w:val="-11"/>
        </w:rPr>
        <w:t xml:space="preserve"> </w:t>
      </w:r>
      <w:r w:rsidRPr="000F1BAC">
        <w:rPr>
          <w:rFonts w:cs="Times New Roman"/>
        </w:rPr>
        <w:t>4230-00</w:t>
      </w:r>
    </w:p>
    <w:p w14:paraId="253F1D1D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Панов</w:t>
      </w:r>
      <w:proofErr w:type="spellEnd"/>
      <w:r w:rsidRPr="000F1BAC">
        <w:rPr>
          <w:spacing w:val="-10"/>
        </w:rPr>
        <w:t xml:space="preserve"> </w:t>
      </w:r>
      <w:proofErr w:type="spellStart"/>
      <w:r>
        <w:t>Виктор</w:t>
      </w:r>
      <w:proofErr w:type="spellEnd"/>
      <w:r w:rsidRPr="000F1BAC">
        <w:rPr>
          <w:spacing w:val="-9"/>
        </w:rPr>
        <w:t xml:space="preserve"> </w:t>
      </w:r>
      <w:proofErr w:type="spellStart"/>
      <w:r>
        <w:t>Петрович</w:t>
      </w:r>
      <w:proofErr w:type="spellEnd"/>
      <w:r>
        <w:t>–</w:t>
      </w:r>
      <w:r w:rsidRPr="000F1BAC">
        <w:rPr>
          <w:spacing w:val="-8"/>
        </w:rPr>
        <w:t xml:space="preserve"> </w:t>
      </w:r>
      <w:r w:rsidRPr="000F1BAC">
        <w:rPr>
          <w:rFonts w:cs="Times New Roman"/>
        </w:rPr>
        <w:t>4230-00</w:t>
      </w:r>
    </w:p>
    <w:p w14:paraId="79CC8B32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Роганков</w:t>
      </w:r>
      <w:proofErr w:type="spellEnd"/>
      <w:r w:rsidRPr="000F1BAC">
        <w:rPr>
          <w:spacing w:val="-12"/>
        </w:rPr>
        <w:t xml:space="preserve"> </w:t>
      </w:r>
      <w:proofErr w:type="spellStart"/>
      <w:r>
        <w:t>Андрей</w:t>
      </w:r>
      <w:proofErr w:type="spellEnd"/>
      <w:r w:rsidRPr="000F1BAC">
        <w:rPr>
          <w:spacing w:val="-11"/>
        </w:rPr>
        <w:t xml:space="preserve"> </w:t>
      </w:r>
      <w:proofErr w:type="spellStart"/>
      <w:r>
        <w:t>Борисович</w:t>
      </w:r>
      <w:proofErr w:type="spellEnd"/>
      <w:r>
        <w:t>–</w:t>
      </w:r>
      <w:r w:rsidRPr="000F1BAC">
        <w:rPr>
          <w:spacing w:val="-10"/>
        </w:rPr>
        <w:t xml:space="preserve"> </w:t>
      </w:r>
      <w:r w:rsidRPr="000F1BAC">
        <w:rPr>
          <w:rFonts w:cs="Times New Roman"/>
        </w:rPr>
        <w:t>4230-00</w:t>
      </w:r>
    </w:p>
    <w:p w14:paraId="67284847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Сотонин</w:t>
      </w:r>
      <w:proofErr w:type="spellEnd"/>
      <w:r w:rsidRPr="000F1BAC">
        <w:rPr>
          <w:spacing w:val="-11"/>
        </w:rPr>
        <w:t xml:space="preserve"> </w:t>
      </w:r>
      <w:proofErr w:type="spellStart"/>
      <w:r>
        <w:t>Константин</w:t>
      </w:r>
      <w:proofErr w:type="spellEnd"/>
      <w:r w:rsidRPr="000F1BAC">
        <w:rPr>
          <w:spacing w:val="-13"/>
        </w:rPr>
        <w:t xml:space="preserve"> </w:t>
      </w:r>
      <w:proofErr w:type="spellStart"/>
      <w:r>
        <w:t>Валерьевич</w:t>
      </w:r>
      <w:proofErr w:type="spellEnd"/>
      <w:r>
        <w:t>–</w:t>
      </w:r>
      <w:r w:rsidRPr="000F1BAC">
        <w:rPr>
          <w:spacing w:val="-11"/>
        </w:rPr>
        <w:t xml:space="preserve"> </w:t>
      </w:r>
      <w:r w:rsidRPr="000F1BAC">
        <w:rPr>
          <w:rFonts w:cs="Times New Roman"/>
        </w:rPr>
        <w:t>4230-00</w:t>
      </w:r>
    </w:p>
    <w:p w14:paraId="447550F6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>
        <w:t>Тимец</w:t>
      </w:r>
      <w:proofErr w:type="spellEnd"/>
      <w:r w:rsidRPr="000F1BAC">
        <w:rPr>
          <w:spacing w:val="-12"/>
        </w:rPr>
        <w:t xml:space="preserve"> </w:t>
      </w:r>
      <w:proofErr w:type="spellStart"/>
      <w:r>
        <w:t>Софья</w:t>
      </w:r>
      <w:proofErr w:type="spellEnd"/>
      <w:r w:rsidRPr="000F1BAC">
        <w:rPr>
          <w:spacing w:val="-11"/>
        </w:rPr>
        <w:t xml:space="preserve"> </w:t>
      </w:r>
      <w:proofErr w:type="spellStart"/>
      <w:r>
        <w:t>Владиславовна</w:t>
      </w:r>
      <w:proofErr w:type="spellEnd"/>
      <w:r>
        <w:t>–</w:t>
      </w:r>
      <w:r w:rsidRPr="000F1BAC">
        <w:rPr>
          <w:spacing w:val="-10"/>
        </w:rPr>
        <w:t xml:space="preserve"> </w:t>
      </w:r>
      <w:r w:rsidRPr="000F1BAC">
        <w:rPr>
          <w:rFonts w:cs="Times New Roman"/>
        </w:rPr>
        <w:t>4230-00</w:t>
      </w:r>
    </w:p>
    <w:p w14:paraId="13853D32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 w:rsidRPr="000F1BAC">
        <w:rPr>
          <w:spacing w:val="-1"/>
        </w:rPr>
        <w:t>Троицкая</w:t>
      </w:r>
      <w:proofErr w:type="spellEnd"/>
      <w:r w:rsidRPr="000F1BAC">
        <w:rPr>
          <w:spacing w:val="-11"/>
        </w:rPr>
        <w:t xml:space="preserve"> </w:t>
      </w:r>
      <w:proofErr w:type="spellStart"/>
      <w:r>
        <w:t>Ирина</w:t>
      </w:r>
      <w:proofErr w:type="spellEnd"/>
      <w:r w:rsidRPr="000F1BAC">
        <w:rPr>
          <w:spacing w:val="-10"/>
        </w:rPr>
        <w:t xml:space="preserve"> </w:t>
      </w:r>
      <w:proofErr w:type="spellStart"/>
      <w:r>
        <w:t>Олеговна</w:t>
      </w:r>
      <w:proofErr w:type="spellEnd"/>
      <w:r>
        <w:t>–</w:t>
      </w:r>
      <w:r w:rsidRPr="000F1BAC">
        <w:rPr>
          <w:spacing w:val="-9"/>
        </w:rPr>
        <w:t xml:space="preserve"> </w:t>
      </w:r>
      <w:r w:rsidRPr="000F1BAC">
        <w:rPr>
          <w:rFonts w:cs="Times New Roman"/>
        </w:rPr>
        <w:t>4230-00</w:t>
      </w:r>
    </w:p>
    <w:p w14:paraId="7AE30A30" w14:textId="77777777" w:rsid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rPr>
          <w:rFonts w:cs="Times New Roman"/>
        </w:rPr>
      </w:pPr>
      <w:proofErr w:type="spellStart"/>
      <w:r w:rsidRPr="000F1BAC">
        <w:rPr>
          <w:spacing w:val="-1"/>
        </w:rPr>
        <w:t>Шуколюков</w:t>
      </w:r>
      <w:proofErr w:type="spellEnd"/>
      <w:r w:rsidRPr="000F1BAC">
        <w:rPr>
          <w:spacing w:val="-14"/>
        </w:rPr>
        <w:t xml:space="preserve"> </w:t>
      </w:r>
      <w:proofErr w:type="spellStart"/>
      <w:r>
        <w:t>Дмитрий</w:t>
      </w:r>
      <w:proofErr w:type="spellEnd"/>
      <w:r w:rsidRPr="000F1BAC">
        <w:rPr>
          <w:spacing w:val="-12"/>
        </w:rPr>
        <w:t xml:space="preserve"> </w:t>
      </w:r>
      <w:proofErr w:type="spellStart"/>
      <w:r>
        <w:t>Александрович</w:t>
      </w:r>
      <w:proofErr w:type="spellEnd"/>
      <w:r>
        <w:t>–</w:t>
      </w:r>
      <w:r w:rsidRPr="000F1BAC">
        <w:rPr>
          <w:spacing w:val="-12"/>
        </w:rPr>
        <w:t xml:space="preserve"> </w:t>
      </w:r>
      <w:r w:rsidRPr="000F1BAC">
        <w:rPr>
          <w:rFonts w:cs="Times New Roman"/>
        </w:rPr>
        <w:t>4230-00</w:t>
      </w:r>
    </w:p>
    <w:p w14:paraId="2A752C72" w14:textId="21595372" w:rsidR="00D20B13" w:rsidRPr="000F1BAC" w:rsidRDefault="000F1BAC" w:rsidP="000F1BAC">
      <w:pPr>
        <w:pStyle w:val="a3"/>
        <w:numPr>
          <w:ilvl w:val="1"/>
          <w:numId w:val="2"/>
        </w:numPr>
        <w:tabs>
          <w:tab w:val="left" w:pos="1154"/>
        </w:tabs>
        <w:spacing w:after="240"/>
        <w:rPr>
          <w:rFonts w:cs="Times New Roman"/>
        </w:rPr>
      </w:pPr>
      <w:proofErr w:type="spellStart"/>
      <w:r w:rsidRPr="000F1BAC">
        <w:rPr>
          <w:spacing w:val="-1"/>
        </w:rPr>
        <w:t>Януш</w:t>
      </w:r>
      <w:proofErr w:type="spellEnd"/>
      <w:r w:rsidRPr="000F1BAC">
        <w:rPr>
          <w:spacing w:val="-9"/>
        </w:rPr>
        <w:t xml:space="preserve"> </w:t>
      </w:r>
      <w:proofErr w:type="spellStart"/>
      <w:r>
        <w:t>Ян</w:t>
      </w:r>
      <w:proofErr w:type="spellEnd"/>
      <w:r w:rsidRPr="000F1BAC">
        <w:rPr>
          <w:spacing w:val="-8"/>
        </w:rPr>
        <w:t xml:space="preserve"> </w:t>
      </w:r>
      <w:proofErr w:type="spellStart"/>
      <w:r>
        <w:t>Борисович</w:t>
      </w:r>
      <w:proofErr w:type="spellEnd"/>
      <w:r>
        <w:t>–</w:t>
      </w:r>
      <w:r w:rsidRPr="000F1BAC">
        <w:rPr>
          <w:spacing w:val="-8"/>
        </w:rPr>
        <w:t xml:space="preserve"> </w:t>
      </w:r>
      <w:r w:rsidRPr="000F1BAC">
        <w:rPr>
          <w:rFonts w:cs="Times New Roman"/>
        </w:rPr>
        <w:t>4230-00</w:t>
      </w:r>
    </w:p>
    <w:p w14:paraId="6C36DE4A" w14:textId="5AFF7C7E" w:rsidR="00D20B13" w:rsidRPr="000F1BAC" w:rsidRDefault="000F1BAC" w:rsidP="000F1BAC">
      <w:pPr>
        <w:pStyle w:val="a3"/>
        <w:numPr>
          <w:ilvl w:val="0"/>
          <w:numId w:val="2"/>
        </w:numPr>
        <w:tabs>
          <w:tab w:val="left" w:pos="822"/>
          <w:tab w:val="left" w:pos="8179"/>
        </w:tabs>
        <w:spacing w:before="1"/>
        <w:ind w:right="320"/>
        <w:rPr>
          <w:lang w:val="ru-RU"/>
        </w:rPr>
      </w:pPr>
      <w:r w:rsidRPr="000F1BAC">
        <w:rPr>
          <w:spacing w:val="-1"/>
          <w:lang w:val="ru-RU"/>
        </w:rPr>
        <w:t>Контроль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исполнения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Решения</w:t>
      </w:r>
      <w:r w:rsidRPr="000F1BAC">
        <w:rPr>
          <w:spacing w:val="-10"/>
          <w:lang w:val="ru-RU"/>
        </w:rPr>
        <w:t xml:space="preserve"> </w:t>
      </w:r>
      <w:r w:rsidRPr="000F1BAC">
        <w:rPr>
          <w:spacing w:val="-1"/>
          <w:lang w:val="ru-RU"/>
        </w:rPr>
        <w:t>возложить</w:t>
      </w:r>
      <w:r w:rsidRPr="000F1BAC">
        <w:rPr>
          <w:spacing w:val="-7"/>
          <w:lang w:val="ru-RU"/>
        </w:rPr>
        <w:t xml:space="preserve"> </w:t>
      </w:r>
      <w:r w:rsidRPr="000F1BAC">
        <w:rPr>
          <w:spacing w:val="-1"/>
          <w:lang w:val="ru-RU"/>
        </w:rPr>
        <w:t>на</w:t>
      </w:r>
      <w:r w:rsidRPr="000F1BAC">
        <w:rPr>
          <w:spacing w:val="-10"/>
          <w:lang w:val="ru-RU"/>
        </w:rPr>
        <w:t xml:space="preserve"> </w:t>
      </w:r>
      <w:r w:rsidRPr="000F1BAC">
        <w:rPr>
          <w:lang w:val="ru-RU"/>
        </w:rPr>
        <w:t>Главу</w:t>
      </w:r>
      <w:r w:rsidRPr="000F1BAC">
        <w:rPr>
          <w:spacing w:val="-13"/>
          <w:lang w:val="ru-RU"/>
        </w:rPr>
        <w:t xml:space="preserve"> </w:t>
      </w:r>
      <w:r w:rsidRPr="000F1BAC">
        <w:rPr>
          <w:lang w:val="ru-RU"/>
        </w:rPr>
        <w:t>Муниципального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образования</w:t>
      </w:r>
      <w:r>
        <w:rPr>
          <w:lang w:val="ru-RU"/>
        </w:rPr>
        <w:t xml:space="preserve"> Евстафьеву Я.В.</w:t>
      </w:r>
    </w:p>
    <w:p w14:paraId="0FFAA4A9" w14:textId="77777777" w:rsidR="00D20B13" w:rsidRPr="000F1BAC" w:rsidRDefault="000F1BAC" w:rsidP="000F1BAC">
      <w:pPr>
        <w:pStyle w:val="a3"/>
        <w:numPr>
          <w:ilvl w:val="0"/>
          <w:numId w:val="2"/>
        </w:numPr>
        <w:tabs>
          <w:tab w:val="left" w:pos="822"/>
        </w:tabs>
        <w:spacing w:line="228" w:lineRule="exact"/>
        <w:rPr>
          <w:lang w:val="ru-RU"/>
        </w:rPr>
      </w:pPr>
      <w:r w:rsidRPr="000F1BAC">
        <w:rPr>
          <w:spacing w:val="-1"/>
          <w:lang w:val="ru-RU"/>
        </w:rPr>
        <w:t>Решение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вступает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в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силу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в</w:t>
      </w:r>
      <w:r w:rsidRPr="000F1BAC">
        <w:rPr>
          <w:spacing w:val="-9"/>
          <w:lang w:val="ru-RU"/>
        </w:rPr>
        <w:t xml:space="preserve"> </w:t>
      </w:r>
      <w:r w:rsidRPr="000F1BAC">
        <w:rPr>
          <w:lang w:val="ru-RU"/>
        </w:rPr>
        <w:t>соответствии</w:t>
      </w:r>
      <w:r w:rsidRPr="000F1BAC">
        <w:rPr>
          <w:spacing w:val="-8"/>
          <w:lang w:val="ru-RU"/>
        </w:rPr>
        <w:t xml:space="preserve"> </w:t>
      </w:r>
      <w:r w:rsidRPr="000F1BAC">
        <w:rPr>
          <w:lang w:val="ru-RU"/>
        </w:rPr>
        <w:t>с</w:t>
      </w:r>
      <w:r w:rsidRPr="000F1BAC">
        <w:rPr>
          <w:spacing w:val="-5"/>
          <w:lang w:val="ru-RU"/>
        </w:rPr>
        <w:t xml:space="preserve"> </w:t>
      </w:r>
      <w:r w:rsidRPr="000F1BAC">
        <w:rPr>
          <w:spacing w:val="-1"/>
          <w:lang w:val="ru-RU"/>
        </w:rPr>
        <w:t>действующим</w:t>
      </w:r>
      <w:r w:rsidRPr="000F1BAC">
        <w:rPr>
          <w:spacing w:val="-7"/>
          <w:lang w:val="ru-RU"/>
        </w:rPr>
        <w:t xml:space="preserve"> </w:t>
      </w:r>
      <w:r w:rsidRPr="000F1BAC">
        <w:rPr>
          <w:lang w:val="ru-RU"/>
        </w:rPr>
        <w:t>законодательством.</w:t>
      </w:r>
    </w:p>
    <w:p w14:paraId="1D8BB0E7" w14:textId="77777777" w:rsidR="00D20B13" w:rsidRPr="000F1BAC" w:rsidRDefault="00D20B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0E48AA" w14:textId="77777777" w:rsidR="00D20B13" w:rsidRPr="000F1BAC" w:rsidRDefault="00D20B1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60664D2" w14:textId="77777777" w:rsidR="00D20B13" w:rsidRPr="000F1BAC" w:rsidRDefault="00D20B1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569591" w14:textId="5D21D8DC" w:rsidR="00D20B13" w:rsidRPr="000F1BAC" w:rsidRDefault="000F1BAC">
      <w:pPr>
        <w:pStyle w:val="a3"/>
        <w:tabs>
          <w:tab w:val="left" w:pos="5884"/>
        </w:tabs>
        <w:ind w:left="102" w:firstLine="0"/>
        <w:rPr>
          <w:lang w:val="ru-RU"/>
        </w:rPr>
      </w:pPr>
      <w:r w:rsidRPr="000F1BAC">
        <w:rPr>
          <w:spacing w:val="-1"/>
          <w:lang w:val="ru-RU"/>
        </w:rPr>
        <w:t>Глава</w:t>
      </w:r>
      <w:r w:rsidRPr="000F1BAC">
        <w:rPr>
          <w:spacing w:val="-15"/>
          <w:lang w:val="ru-RU"/>
        </w:rPr>
        <w:t xml:space="preserve"> </w:t>
      </w:r>
      <w:r w:rsidRPr="000F1BAC">
        <w:rPr>
          <w:lang w:val="ru-RU"/>
        </w:rPr>
        <w:t>муниципального</w:t>
      </w:r>
      <w:r w:rsidRPr="000F1BAC">
        <w:rPr>
          <w:spacing w:val="-14"/>
          <w:lang w:val="ru-RU"/>
        </w:rPr>
        <w:t xml:space="preserve"> </w:t>
      </w:r>
      <w:r w:rsidRPr="000F1BAC">
        <w:rPr>
          <w:lang w:val="ru-RU"/>
        </w:rPr>
        <w:t>образования</w:t>
      </w:r>
      <w:r w:rsidRPr="000F1BAC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F1BAC">
        <w:rPr>
          <w:lang w:val="ru-RU"/>
        </w:rPr>
        <w:t>Я.В.</w:t>
      </w:r>
      <w:r w:rsidRPr="000F1BAC">
        <w:rPr>
          <w:spacing w:val="-16"/>
          <w:lang w:val="ru-RU"/>
        </w:rPr>
        <w:t xml:space="preserve"> </w:t>
      </w:r>
      <w:r w:rsidRPr="000F1BAC">
        <w:rPr>
          <w:spacing w:val="-1"/>
          <w:lang w:val="ru-RU"/>
        </w:rPr>
        <w:t>Евстафьева</w:t>
      </w:r>
    </w:p>
    <w:sectPr w:rsidR="00D20B13" w:rsidRPr="000F1BAC" w:rsidSect="000F1BAC">
      <w:type w:val="continuous"/>
      <w:pgSz w:w="11910" w:h="16840"/>
      <w:pgMar w:top="1060" w:right="711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F19D6"/>
    <w:multiLevelType w:val="hybridMultilevel"/>
    <w:tmpl w:val="A99C6A34"/>
    <w:lvl w:ilvl="0" w:tplc="D62E3C5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FF089BE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05A737E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 w:tplc="1674D6FE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71BCA748">
      <w:start w:val="1"/>
      <w:numFmt w:val="bullet"/>
      <w:lvlText w:val="•"/>
      <w:lvlJc w:val="left"/>
      <w:pPr>
        <w:ind w:left="4287" w:hanging="360"/>
      </w:pPr>
      <w:rPr>
        <w:rFonts w:hint="default"/>
      </w:rPr>
    </w:lvl>
    <w:lvl w:ilvl="5" w:tplc="27CE8DEC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 w:tplc="1320F3F4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6A361E8A">
      <w:start w:val="1"/>
      <w:numFmt w:val="bullet"/>
      <w:lvlText w:val="•"/>
      <w:lvlJc w:val="left"/>
      <w:pPr>
        <w:ind w:left="6887" w:hanging="360"/>
      </w:pPr>
      <w:rPr>
        <w:rFonts w:hint="default"/>
      </w:rPr>
    </w:lvl>
    <w:lvl w:ilvl="8" w:tplc="E3DE3C1E">
      <w:start w:val="1"/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" w15:restartNumberingAfterBreak="0">
    <w:nsid w:val="69B469C4"/>
    <w:multiLevelType w:val="hybridMultilevel"/>
    <w:tmpl w:val="A92463FC"/>
    <w:lvl w:ilvl="0" w:tplc="2AC417C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8943B3C">
      <w:start w:val="1"/>
      <w:numFmt w:val="decimal"/>
      <w:lvlText w:val="%2."/>
      <w:lvlJc w:val="left"/>
      <w:pPr>
        <w:ind w:left="1153" w:hanging="25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7F6AC88">
      <w:start w:val="1"/>
      <w:numFmt w:val="bullet"/>
      <w:lvlText w:val="•"/>
      <w:lvlJc w:val="left"/>
      <w:pPr>
        <w:ind w:left="2079" w:hanging="250"/>
      </w:pPr>
      <w:rPr>
        <w:rFonts w:hint="default"/>
      </w:rPr>
    </w:lvl>
    <w:lvl w:ilvl="3" w:tplc="856C188A">
      <w:start w:val="1"/>
      <w:numFmt w:val="bullet"/>
      <w:lvlText w:val="•"/>
      <w:lvlJc w:val="left"/>
      <w:pPr>
        <w:ind w:left="3005" w:hanging="250"/>
      </w:pPr>
      <w:rPr>
        <w:rFonts w:hint="default"/>
      </w:rPr>
    </w:lvl>
    <w:lvl w:ilvl="4" w:tplc="A8F89D24">
      <w:start w:val="1"/>
      <w:numFmt w:val="bullet"/>
      <w:lvlText w:val="•"/>
      <w:lvlJc w:val="left"/>
      <w:pPr>
        <w:ind w:left="3930" w:hanging="250"/>
      </w:pPr>
      <w:rPr>
        <w:rFonts w:hint="default"/>
      </w:rPr>
    </w:lvl>
    <w:lvl w:ilvl="5" w:tplc="07DE132E">
      <w:start w:val="1"/>
      <w:numFmt w:val="bullet"/>
      <w:lvlText w:val="•"/>
      <w:lvlJc w:val="left"/>
      <w:pPr>
        <w:ind w:left="4856" w:hanging="250"/>
      </w:pPr>
      <w:rPr>
        <w:rFonts w:hint="default"/>
      </w:rPr>
    </w:lvl>
    <w:lvl w:ilvl="6" w:tplc="30A6959E">
      <w:start w:val="1"/>
      <w:numFmt w:val="bullet"/>
      <w:lvlText w:val="•"/>
      <w:lvlJc w:val="left"/>
      <w:pPr>
        <w:ind w:left="5782" w:hanging="250"/>
      </w:pPr>
      <w:rPr>
        <w:rFonts w:hint="default"/>
      </w:rPr>
    </w:lvl>
    <w:lvl w:ilvl="7" w:tplc="3892866E">
      <w:start w:val="1"/>
      <w:numFmt w:val="bullet"/>
      <w:lvlText w:val="•"/>
      <w:lvlJc w:val="left"/>
      <w:pPr>
        <w:ind w:left="6708" w:hanging="250"/>
      </w:pPr>
      <w:rPr>
        <w:rFonts w:hint="default"/>
      </w:rPr>
    </w:lvl>
    <w:lvl w:ilvl="8" w:tplc="9FBEC786">
      <w:start w:val="1"/>
      <w:numFmt w:val="bullet"/>
      <w:lvlText w:val="•"/>
      <w:lvlJc w:val="left"/>
      <w:pPr>
        <w:ind w:left="7634" w:hanging="2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B13"/>
    <w:rsid w:val="000F1BAC"/>
    <w:rsid w:val="00D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EFF3"/>
  <w15:docId w15:val="{B3D0ED0A-B873-4667-AC4E-7B428D8D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1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 w:hanging="36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2021-10-18T16:56:00Z</dcterms:created>
  <dcterms:modified xsi:type="dcterms:W3CDTF">2021-10-18T13:59:00Z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2021-07-04T00:00:00Z</vt:filetime>
  </property>
  <property fmtid="{D5CDD505-2E9C-101B-9397-08002B2CF9AE}" pid="3" name="LastSaved">
    <vt:filetime>2021-10-18T00:00:00Z</vt:filetime>
  </property>
</Properties>
</file>