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Памятка родителям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315710" cy="259715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315710" cy="25971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19" w:line="1" w:lineRule="exact"/>
      </w:pPr>
    </w:p>
    <w:p>
      <w:pPr>
        <w:pStyle w:val="Style4"/>
        <w:keepNext w:val="0"/>
        <w:keepLines w:val="0"/>
        <w:widowControl w:val="0"/>
        <w:pBdr>
          <w:top w:val="single" w:sz="4" w:space="2" w:color="4AACC5"/>
          <w:left w:val="single" w:sz="4" w:space="0" w:color="4AACC5"/>
          <w:bottom w:val="single" w:sz="4" w:space="26" w:color="4AACC5"/>
          <w:right w:val="single" w:sz="4" w:space="0" w:color="4AACC5"/>
        </w:pBdr>
        <w:shd w:val="clear" w:color="auto" w:fill="4AACC5"/>
        <w:bidi w:val="0"/>
        <w:spacing w:before="0" w:after="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начале зимы реки, пруды и озера покрываются льдом. Кажется, что лед очень толстый и безопасный, и ни за что не сломается. Но на самом деле это вовсе не так, ведь вода замерзает неравномерно. В местах, где в водоем впадают ручьи, реки и в середине лед еще тонкий хрупкий, а по краям - гораздо толще. Может случиться и такое, что даже толстый лёд не выдержит веса группы людей. В итоге можно оказаться в ледяной воде или еще хуже попасть под лед.</w:t>
      </w:r>
    </w:p>
    <w:p>
      <w:pPr>
        <w:pStyle w:val="Style4"/>
        <w:keepNext w:val="0"/>
        <w:keepLines w:val="0"/>
        <w:widowControl w:val="0"/>
        <w:pBdr>
          <w:top w:val="single" w:sz="4" w:space="2" w:color="4AACC5"/>
          <w:left w:val="single" w:sz="4" w:space="0" w:color="4AACC5"/>
          <w:bottom w:val="single" w:sz="4" w:space="26" w:color="4AACC5"/>
          <w:right w:val="single" w:sz="4" w:space="0" w:color="4AACC5"/>
        </w:pBdr>
        <w:shd w:val="clear" w:color="auto" w:fill="4AACC5"/>
        <w:bidi w:val="0"/>
        <w:spacing w:before="0" w:after="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- это опасное развлечение. Не всегда осенний лед под тяжестью человека начинает трещать, предупреждая об опасности, а может провалиться сразу. Следует рассказывать детям об опасности выхода на непрочный лед, интересоваться, где ребенок проводит свое свободное время, не допускать нахождение детей на водоемах в осенне-зимний период. Особенно недопустимы игры на льду!</w:t>
      </w:r>
    </w:p>
    <w:p>
      <w:pPr>
        <w:pStyle w:val="Style4"/>
        <w:keepNext w:val="0"/>
        <w:keepLines w:val="0"/>
        <w:widowControl w:val="0"/>
        <w:pBdr>
          <w:top w:val="single" w:sz="4" w:space="2" w:color="4AACC5"/>
          <w:left w:val="single" w:sz="4" w:space="0" w:color="4AACC5"/>
          <w:bottom w:val="single" w:sz="4" w:space="26" w:color="4AACC5"/>
          <w:right w:val="single" w:sz="4" w:space="0" w:color="4AACC5"/>
        </w:pBdr>
        <w:shd w:val="clear" w:color="auto" w:fill="4AACC5"/>
        <w:bidi w:val="0"/>
        <w:spacing w:before="0" w:after="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Для зимних игр есть специально отведенные места (каток, горки). Заледенелые водоемы лучше обходить стороной.</w:t>
      </w:r>
    </w:p>
    <w:p>
      <w:pPr>
        <w:pStyle w:val="Style4"/>
        <w:keepNext w:val="0"/>
        <w:keepLines w:val="0"/>
        <w:widowControl w:val="0"/>
        <w:pBdr>
          <w:top w:val="single" w:sz="4" w:space="2" w:color="4AACC5"/>
          <w:left w:val="single" w:sz="4" w:space="0" w:color="4AACC5"/>
          <w:bottom w:val="single" w:sz="4" w:space="26" w:color="4AACC5"/>
          <w:right w:val="single" w:sz="4" w:space="0" w:color="4AACC5"/>
        </w:pBdr>
        <w:shd w:val="clear" w:color="auto" w:fill="4AACC5"/>
        <w:bidi w:val="0"/>
        <w:spacing w:before="0" w:after="0" w:line="240" w:lineRule="auto"/>
        <w:ind w:left="0" w:right="0" w:firstLine="4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Уважаемые родители!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pBdr>
          <w:top w:val="single" w:sz="4" w:space="2" w:color="4AACC5"/>
          <w:left w:val="single" w:sz="4" w:space="0" w:color="4AACC5"/>
          <w:bottom w:val="single" w:sz="4" w:space="30" w:color="4AACC5"/>
          <w:right w:val="single" w:sz="4" w:space="0" w:color="4AACC5"/>
        </w:pBdr>
        <w:shd w:val="clear" w:color="auto" w:fill="4AACC5"/>
        <w:tabs>
          <w:tab w:pos="26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 выходите на лёд водоёмов в запретные периоды, определённые Правительством Санкт-Петербурга;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pBdr>
          <w:top w:val="single" w:sz="4" w:space="2" w:color="4AACC5"/>
          <w:left w:val="single" w:sz="4" w:space="0" w:color="4AACC5"/>
          <w:bottom w:val="single" w:sz="4" w:space="30" w:color="4AACC5"/>
          <w:right w:val="single" w:sz="4" w:space="0" w:color="4AACC5"/>
        </w:pBdr>
        <w:shd w:val="clear" w:color="auto" w:fill="4AACC5"/>
        <w:tabs>
          <w:tab w:pos="26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не допускайте детей к водоёмам без надзора взрослых;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pBdr>
          <w:top w:val="single" w:sz="4" w:space="2" w:color="4AACC5"/>
          <w:left w:val="single" w:sz="4" w:space="0" w:color="4AACC5"/>
          <w:bottom w:val="single" w:sz="4" w:space="30" w:color="4AACC5"/>
          <w:right w:val="single" w:sz="4" w:space="0" w:color="4AACC5"/>
        </w:pBdr>
        <w:shd w:val="clear" w:color="auto" w:fill="4AACC5"/>
        <w:tabs>
          <w:tab w:pos="26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запретите ребенку проверять, насколько прочен лед, ударяя по нему ногами. Лед может оказаться тонким, и ребенок запросто провалится;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pBdr>
          <w:top w:val="single" w:sz="4" w:space="2" w:color="4AACC5"/>
          <w:left w:val="single" w:sz="4" w:space="0" w:color="4AACC5"/>
          <w:bottom w:val="single" w:sz="4" w:space="30" w:color="4AACC5"/>
          <w:right w:val="single" w:sz="4" w:space="0" w:color="4AACC5"/>
        </w:pBdr>
        <w:shd w:val="clear" w:color="auto" w:fill="4AACC5"/>
        <w:tabs>
          <w:tab w:pos="26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расскажите ребенку о том, что особенно опасным является лед, который покрыт толстым слоем снега. В таких местах вода замерзает намного медленнее;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pBdr>
          <w:top w:val="single" w:sz="4" w:space="2" w:color="4AACC5"/>
          <w:left w:val="single" w:sz="4" w:space="0" w:color="4AACC5"/>
          <w:bottom w:val="single" w:sz="4" w:space="30" w:color="4AACC5"/>
          <w:right w:val="single" w:sz="4" w:space="0" w:color="4AACC5"/>
        </w:pBdr>
        <w:shd w:val="clear" w:color="auto" w:fill="4AACC5"/>
        <w:tabs>
          <w:tab w:pos="27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объясните ребёнку, что опасны те места на льду, где видны трещины и лунки. При наступлении на эти места ногой лед может сразу же треснуть;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pBdr>
          <w:top w:val="single" w:sz="4" w:space="2" w:color="4AACC5"/>
          <w:left w:val="single" w:sz="4" w:space="0" w:color="4AACC5"/>
          <w:bottom w:val="single" w:sz="4" w:space="30" w:color="4AACC5"/>
          <w:right w:val="single" w:sz="4" w:space="0" w:color="4AACC5"/>
        </w:pBdr>
        <w:shd w:val="clear" w:color="auto" w:fill="4AACC5"/>
        <w:tabs>
          <w:tab w:pos="26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разъясните ребёнку, что очень опасно скатываться на лед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pBdr>
          <w:top w:val="single" w:sz="4" w:space="2" w:color="4AACC5"/>
          <w:left w:val="single" w:sz="4" w:space="0" w:color="4AACC5"/>
          <w:bottom w:val="single" w:sz="4" w:space="30" w:color="4AACC5"/>
          <w:right w:val="single" w:sz="4" w:space="0" w:color="4AACC5"/>
        </w:pBdr>
        <w:shd w:val="clear" w:color="auto" w:fill="4AACC5"/>
        <w:tabs>
          <w:tab w:pos="27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расскажите, что если по каким-то причинам под ногами затрещал лед, и стала образовываться трещина, ни в коем случае нельзя впадать в панику и бежать сломя голову от опасности. Необходимо лечь на лед и аккуратно перекатиться в безопасное место.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ПРАВИТЕЛЬСТВО САНКТ-ПЕТЕРБУРГА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КОМИТЕТ ПО ВОПРОСАМ ЗАКОННОСТИ, ПРАВОПОРЯДКА И БЕЗОПАСНОСТИ</w:t>
      </w:r>
    </w:p>
    <w:sectPr>
      <w:footnotePr>
        <w:pos w:val="pageBottom"/>
        <w:numFmt w:val="decimal"/>
        <w:numRestart w:val="continuous"/>
      </w:footnotePr>
      <w:pgSz w:w="11900" w:h="16840"/>
      <w:pgMar w:top="279" w:right="782" w:bottom="279" w:left="112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4)_"/>
    <w:basedOn w:val="DefaultParagraphFont"/>
    <w:link w:val="Style2"/>
    <w:rPr>
      <w:rFonts w:ascii="Calibri" w:eastAsia="Calibri" w:hAnsi="Calibri" w:cs="Calibri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">
    <w:name w:val="Основной текст (3)_"/>
    <w:basedOn w:val="DefaultParagraphFont"/>
    <w:link w:val="Style6"/>
    <w:rPr>
      <w:rFonts w:ascii="Arial Black" w:eastAsia="Arial Black" w:hAnsi="Arial Black" w:cs="Arial Black"/>
      <w:b/>
      <w:bCs/>
      <w:i w:val="0"/>
      <w:iCs w:val="0"/>
      <w:smallCaps w:val="0"/>
      <w:strike w:val="0"/>
      <w:color w:val="C00000"/>
      <w:sz w:val="28"/>
      <w:szCs w:val="28"/>
      <w:u w:val="none"/>
    </w:rPr>
  </w:style>
  <w:style w:type="character" w:customStyle="1" w:styleId="CharStyle9">
    <w:name w:val="Основной текст (2)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497D"/>
      <w:sz w:val="20"/>
      <w:szCs w:val="20"/>
      <w:u w:val="none"/>
    </w:rPr>
  </w:style>
  <w:style w:type="paragraph" w:customStyle="1" w:styleId="Style2">
    <w:name w:val="Основной текст (4)"/>
    <w:basedOn w:val="Normal"/>
    <w:link w:val="CharStyle3"/>
    <w:pPr>
      <w:widowControl w:val="0"/>
      <w:shd w:val="clear" w:color="auto" w:fill="auto"/>
      <w:jc w:val="center"/>
    </w:pPr>
    <w:rPr>
      <w:rFonts w:ascii="Calibri" w:eastAsia="Calibri" w:hAnsi="Calibri" w:cs="Calibri"/>
      <w:b/>
      <w:bCs/>
      <w:i w:val="0"/>
      <w:iCs w:val="0"/>
      <w:smallCaps w:val="0"/>
      <w:strike w:val="0"/>
      <w:sz w:val="72"/>
      <w:szCs w:val="72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auto"/>
      <w:jc w:val="center"/>
    </w:pPr>
    <w:rPr>
      <w:rFonts w:ascii="Arial Black" w:eastAsia="Arial Black" w:hAnsi="Arial Black" w:cs="Arial Black"/>
      <w:b/>
      <w:bCs/>
      <w:i w:val="0"/>
      <w:iCs w:val="0"/>
      <w:smallCaps w:val="0"/>
      <w:strike w:val="0"/>
      <w:color w:val="C00000"/>
      <w:sz w:val="28"/>
      <w:szCs w:val="28"/>
      <w:u w:val="none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auto"/>
      <w:spacing w:after="13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497D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Голубев Валерий Петрович (K103-5 - GolubevVP)</dc:creator>
  <cp:keywords/>
</cp:coreProperties>
</file>