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5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5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 постановлению Правительства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5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Санкт-Петербурга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8606" w:val="left"/>
          <w:tab w:leader="underscore" w:pos="9796" w:val="left"/>
        </w:tabs>
        <w:bidi w:val="0"/>
        <w:spacing w:before="0" w:after="440" w:line="240" w:lineRule="auto"/>
        <w:ind w:left="75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от </w:t>
        <w:tab/>
        <w:t xml:space="preserve">№ </w:t>
        <w:tab/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ОТЧЕТ ОБ ИСПОЛНЕНИИ БЮДЖЕТА</w:t>
        <w:br/>
        <w:t>на 1 марта 2022 г.</w:t>
      </w:r>
      <w:bookmarkEnd w:id="0"/>
    </w:p>
    <w:tbl>
      <w:tblPr>
        <w:tblOverlap w:val="never"/>
        <w:jc w:val="center"/>
        <w:tblLayout w:type="fixed"/>
      </w:tblPr>
      <w:tblGrid>
        <w:gridCol w:w="8534"/>
        <w:gridCol w:w="2237"/>
      </w:tblGrid>
      <w:tr>
        <w:trPr>
          <w:trHeight w:val="485" w:hRule="exact"/>
        </w:trPr>
        <w:tc>
          <w:tcPr>
            <w:vMerge w:val="restart"/>
            <w:tcBorders/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6780" w:right="0" w:firstLine="0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Форма по ОКУД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7340" w:right="0" w:firstLine="0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Дата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pos="6902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Наименование финансового органа: Администрация</w:t>
              <w:tab/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vertAlign w:val="superscript"/>
                <w:lang w:val="ru-RU" w:eastAsia="ru-RU" w:bidi="ru-RU"/>
              </w:rPr>
              <w:t>по ОКПО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муниципального образования муниципального округа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pos="6898" w:val="left"/>
              </w:tabs>
              <w:bidi w:val="0"/>
              <w:spacing w:before="0" w:after="8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Светлановское</w:t>
              <w:tab/>
              <w:t>Глава по БК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Наименование публично-правового образования: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180" w:lineRule="auto"/>
              <w:ind w:left="0" w:right="400" w:firstLine="0"/>
              <w:jc w:val="right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по ОКТМО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Периодичность: месячная, квартальная, годовая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Единица измерения: руб.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КОДЫ</w:t>
            </w:r>
          </w:p>
        </w:tc>
      </w:tr>
      <w:tr>
        <w:trPr>
          <w:trHeight w:val="480" w:hRule="exact"/>
        </w:trPr>
        <w:tc>
          <w:tcPr>
            <w:vMerge/>
            <w:tcBorders/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0503117</w:t>
            </w:r>
          </w:p>
        </w:tc>
      </w:tr>
      <w:tr>
        <w:trPr>
          <w:trHeight w:val="475" w:hRule="exact"/>
        </w:trPr>
        <w:tc>
          <w:tcPr>
            <w:vMerge/>
            <w:tcBorders/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01/03/22</w:t>
            </w:r>
          </w:p>
        </w:tc>
      </w:tr>
      <w:tr>
        <w:trPr>
          <w:trHeight w:val="571" w:hRule="exact"/>
        </w:trPr>
        <w:tc>
          <w:tcPr>
            <w:vMerge/>
            <w:tcBorders/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vMerge/>
            <w:tcBorders/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913</w:t>
            </w:r>
          </w:p>
        </w:tc>
      </w:tr>
      <w:tr>
        <w:trPr>
          <w:trHeight w:val="480" w:hRule="exact"/>
        </w:trPr>
        <w:tc>
          <w:tcPr>
            <w:vMerge/>
            <w:tcBorders/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40315000</w:t>
            </w:r>
          </w:p>
        </w:tc>
      </w:tr>
      <w:tr>
        <w:trPr>
          <w:trHeight w:val="480" w:hRule="exact"/>
        </w:trPr>
        <w:tc>
          <w:tcPr>
            <w:vMerge/>
            <w:tcBorders/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02</w:t>
            </w:r>
          </w:p>
        </w:tc>
      </w:tr>
      <w:tr>
        <w:trPr>
          <w:trHeight w:val="485" w:hRule="exact"/>
        </w:trPr>
        <w:tc>
          <w:tcPr>
            <w:vMerge/>
            <w:tcBorders/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383</w:t>
            </w:r>
          </w:p>
        </w:tc>
      </w:tr>
    </w:tbl>
    <w:p>
      <w:pPr>
        <w:widowControl w:val="0"/>
        <w:spacing w:after="359" w:line="1" w:lineRule="exact"/>
      </w:pPr>
    </w:p>
    <w:p>
      <w:pPr>
        <w:pStyle w:val="Style5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34" w:val="left"/>
        </w:tabs>
        <w:bidi w:val="0"/>
        <w:spacing w:before="0" w:after="0" w:line="240" w:lineRule="auto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Доходы бюджета</w:t>
      </w:r>
      <w:bookmarkEnd w:id="2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04.03.2022</w:t>
      </w:r>
    </w:p>
    <w:tbl>
      <w:tblPr>
        <w:tblOverlap w:val="never"/>
        <w:jc w:val="center"/>
        <w:tblLayout w:type="fixed"/>
      </w:tblPr>
      <w:tblGrid>
        <w:gridCol w:w="3115"/>
        <w:gridCol w:w="629"/>
        <w:gridCol w:w="1978"/>
        <w:gridCol w:w="1877"/>
        <w:gridCol w:w="1589"/>
        <w:gridCol w:w="1594"/>
      </w:tblGrid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</w:t>
              <w:softHyphen/>
              <w:t>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дохода по бюджетной классификации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Утвержденные бюджетные назначения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Неисполненные назначения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бюджета - всего в том числе: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164 085 900.00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26 017 506.03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138 068 393.97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НАЛОГОВЫЕ И НЕНАЛОГОВЫЕ ДОХ 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000 1 00 00000 00 0000 000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105 414 800.00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16 045 906.03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89 368 893.97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НАЛОГИ НА ПРИБЫЛЬ, ДОХОДЫ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000 1 01 00000 00 0000 000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105 414 800.00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16 046 205.02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89 368 594.98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 на доходы физических лиц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000 1 01 02000 01 0000 110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105 414 800.00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16 046 205.02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89 368 594.98</w:t>
            </w:r>
          </w:p>
        </w:tc>
      </w:tr>
      <w:tr>
        <w:trPr>
          <w:trHeight w:val="13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 на доходы физических лиц с доходов , источником которых является налоговый а гент, за исключением доходов, в отношении которых исчисление и уплата налога осуще ствляются в соответствии со статьями 227, 227.1 и 228 Налогового кодекса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182 1 01 02010 01 0000 110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105 414 800.00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16 046 205.02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89 368 594.98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ШТРАФЫ, САНКЦИИ, ВОЗМЕЩЕНИЕ УЩЕРБА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000 1 16 00000 00 0000 000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-298.99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Платежи в целях возмещения причиненн ого ущерба (убытков)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000 1 16 10000 00 0000 140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-298.99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денежных взысканий (штрафо в), поступающие в счет погашения задол женности, образовавшейся до 1 января 2 020 года, подлежащие зачислению в бюд жеты бюджетной системы Российской Ф едерации по нормативам, действовавши м в 2019 году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000 1 16 10120 00 0000 140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-298.99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денежных взысканий (штрафов), поступающие в счет погашения задолженн ости, образовавшейся до 1 января 2020 года , подлежащие зачислению в бюджет муниц ипального образования по нормативам, дей ствовавшим в 2019 году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000 1 16 10123 01 0000 140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-298.99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1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денежных взысканий (штрафов), поступающие в счет погашения задолженн ости, образовавшейся до 1 января 2020 года , подлежащие зачислению в бюджет муниц ипального образования по нормативам, дей ствовавшим в 2019 году (доходы бюджетов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848 1 16 10123 01 0031 140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-298.99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3115"/>
        <w:gridCol w:w="629"/>
        <w:gridCol w:w="1978"/>
        <w:gridCol w:w="1877"/>
        <w:gridCol w:w="1589"/>
        <w:gridCol w:w="1594"/>
      </w:tblGrid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</w:t>
              <w:softHyphen/>
              <w:t>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дохода по бюджетной классификации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Утвержденные бюджетные назначения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Неисполненные назначения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15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внутригородских муниципальных образова ний городов федерального значения за искл ючением доходов, направляемых на форми рование муниципального дорожного фонда , а также иных платежей в случае принятия решения финансовым органом муниципаль ного образования о раздельном учете задол женности)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БЕЗВОЗМЕЗДНЫЕ ПОСТУПЛЕНИЯ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000 2 00 00000 00 0000 000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58 671 100.00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9 971 600.00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48 699 500.00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БЕЗВОЗМЕЗДНЫЕ ПОСТУПЛЕНИЯ О Т ДРУГИХ БЮДЖЕТОВ БЮДЖЕТНОЙ СИСТЕМЫ РОССИЙСКОЙ ФЕДЕРАЦ 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000 2 02 00000 00 0000 000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58 671 100.00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9 971 600.00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48 699 500.00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Дотации бюджетам бюджетной системы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000 2 02 10000 00 0000 150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40 033 200.00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6 730 200.00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33 303 000.00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Дотации на выравнивание бюджетной об еспеченности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000 2 02 15001 00 0000 150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40 033 200.00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6 730 200.00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33 303 000.00</w:t>
            </w:r>
          </w:p>
        </w:tc>
      </w:tr>
      <w:tr>
        <w:trPr>
          <w:trHeight w:val="10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Дотации бюджетам внутригородских муни ципальных образований городов федеральн ого значения на выравнивание бюджетной обеспеченности из бюджета субъекта Росси 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913 2 02 15001 03 0000 150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40 033 200.00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6 730 200.00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33 303 000.00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бюджетам бюджетной систем ы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000 2 02 30000 00 0000 150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18 637 900.00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3 241 400.00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15 396 500.00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местным бюджетам на выпол нение передаваемых полномочий субъек тов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000 2 02 30024 00 0000 150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5 176 700.00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861 400.00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4 315 300.00</w:t>
            </w:r>
          </w:p>
        </w:tc>
      </w:tr>
      <w:tr>
        <w:trPr>
          <w:trHeight w:val="10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бюджетам внутригородских му ниципальных образований городов федерал ьного значения на выполнение передаваем ых полномочий субъектов Российской Феде 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000 2 02 30024 03 0000 150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5 176 700.00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861 400.00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4 315 300.00</w:t>
            </w:r>
          </w:p>
        </w:tc>
      </w:tr>
      <w:tr>
        <w:trPr>
          <w:trHeight w:val="13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 xml:space="preserve">Субвенции бюджетам внутригородских му ниципальных образований Санкт- Петербурга на выполнение отдельных госу дарственных полномочий Санкт- Петербурга по организации и осуществлен ию деятельности по опеке и попечительств </w:t>
            </w:r>
            <w:r>
              <w:rPr>
                <w:rFonts w:ascii="Courier New" w:eastAsia="Courier New" w:hAnsi="Courier New" w:cs="Courier New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vertAlign w:val="superscript"/>
                <w:lang w:val="ru-RU" w:eastAsia="ru-RU" w:bidi="ru-RU"/>
              </w:rPr>
              <w:t>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913 2 02 30024 03 0100 150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5 168 600.00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861 400.00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4 307 200.00</w:t>
            </w:r>
          </w:p>
        </w:tc>
      </w:tr>
      <w:tr>
        <w:trPr>
          <w:trHeight w:val="17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бюджетам внутригородских му ниципальных образований Санкт- Петербурга на выполнение отдельного госу дарственного полномочия Санкт- Петербурга по определению должностных лиц, уполномоченных составлять протокол ы об административных правонарушениях, и составлению протоколов об администрат ивных правонарушениях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913 2 02 30024 03 0200 150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8 100.00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бюджетам на содержание ребе 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000 2 02 30027 00 0000 150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13 461 200.00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2 380 000.00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11 081 200.00</w:t>
            </w:r>
          </w:p>
        </w:tc>
      </w:tr>
      <w:tr>
        <w:trPr>
          <w:trHeight w:val="12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бюджетам внутригородских му ниципальных образований городов федерал ьного значения на содержание ребенка в се мье опекуна и приемной семье, а также воз награждение, причитающееся приемному р одителю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000 2 02 30027 03 0000 150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13 461 200.00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2 380 000.00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11 081 200.00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бюджетам внутригородских му ниципальных образований Санкт-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Петербурга на содержание ребенка в семье опекуна и приемной семье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913 2 02 30027 03 0100 150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10 133 800.00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1 700 000.00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8 433 800.00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бюджетам внутригородских му ниципальных образований Санкт-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Петербурга на вознаграждение, причитающ ееся приемному родителю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913 2 02 30027 03 0200 150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3 327 400.00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680 000.00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2 647 400.00</w:t>
            </w:r>
          </w:p>
        </w:tc>
      </w:tr>
    </w:tbl>
    <w:p>
      <w:pPr>
        <w:sectPr>
          <w:headerReference w:type="default" r:id="rId5"/>
          <w:headerReference w:type="first" r:id="rId6"/>
          <w:footnotePr>
            <w:pos w:val="pageBottom"/>
            <w:numFmt w:val="decimal"/>
            <w:numRestart w:val="continuous"/>
          </w:footnotePr>
          <w:pgSz w:w="11900" w:h="16840"/>
          <w:pgMar w:top="936" w:right="538" w:bottom="390" w:left="552" w:header="0" w:footer="3" w:gutter="0"/>
          <w:pgNumType w:start="1"/>
          <w:cols w:space="720"/>
          <w:noEndnote/>
          <w:titlePg/>
          <w:rtlGutter w:val="0"/>
          <w:docGrid w:linePitch="360"/>
        </w:sectPr>
      </w:pPr>
    </w:p>
    <w:p>
      <w:pPr>
        <w:pStyle w:val="Style5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44" w:val="left"/>
        </w:tabs>
        <w:bidi w:val="0"/>
        <w:spacing w:before="0" w:after="320" w:line="240" w:lineRule="auto"/>
        <w:ind w:left="0" w:right="0" w:firstLine="0"/>
        <w:jc w:val="center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Расходы бюджета</w:t>
      </w:r>
      <w:bookmarkEnd w:id="4"/>
    </w:p>
    <w:tbl>
      <w:tblPr>
        <w:tblOverlap w:val="never"/>
        <w:jc w:val="center"/>
        <w:tblLayout w:type="fixed"/>
      </w:tblPr>
      <w:tblGrid>
        <w:gridCol w:w="3173"/>
        <w:gridCol w:w="571"/>
        <w:gridCol w:w="2261"/>
        <w:gridCol w:w="1589"/>
        <w:gridCol w:w="1589"/>
        <w:gridCol w:w="1594"/>
      </w:tblGrid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</w:t>
              <w:softHyphen/>
              <w:t>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расхода по бюджетной классификации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Утвержденные бюджетные назначения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Неисполненные назначения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бюджета - всего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164 085 900.00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9 298 252.25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154 787 647.75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Общегосударственные вопросы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000 0100 0000000000 000 000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46 886 700.00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4 959 408.51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41 927 291.49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Функционирование высшего должностно го лица субъекта Российской Федерации и муниципального образования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000 0102 0000000000 000 000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1 549 800.00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239 043.56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1 310 756.44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Содержание главы муниципального обра 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000 0102 0020000011 000 000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1 549 800.00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239 043.56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1 310 756.44</w:t>
            </w:r>
          </w:p>
        </w:tc>
      </w:tr>
      <w:tr>
        <w:trPr>
          <w:trHeight w:val="12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 беспечения выполнения функций государ ственными (муниципальными) органами, казенными учреждениями, органами упр авления государственными внебюджетны ми фондами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000 0102 0020000011 100 000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1 549 800.00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239 043.56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1 310 756.44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981 0102 0020000011 121 211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1 194 100.00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184 525.00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1 009 575.00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Начисления на выплаты по оплате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981 0102 0020000011 129 213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355 700.00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54 518.56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301 181.44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Функционирование законодательных (пр едставительных) органов государственно й власти и представительных органов му ниципальных образований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000 0103 0000000000 000 000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7 920 600.00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1 004 971.95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6 915 628.05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Содержание и обеспечение деятельности аппарата представительного органа муни ципального образования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000 0103 0020000023 000 000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6 431 400.00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855 278.15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5 576 121.85</w:t>
            </w:r>
          </w:p>
        </w:tc>
      </w:tr>
      <w:tr>
        <w:trPr>
          <w:trHeight w:val="121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 беспечения выполнения функций государ ственными (муниципальными) органами, казенными учреждениями, органами упр авления государственными внебюджетны ми фондами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000 0103 0020000023 100 000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5 274 800.00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829 268.95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4 445 531.05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981 0103 0020000023 121 211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4 044 989.41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648 776.34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3 396 213.07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Социальные пособия и компенсации персон алу в денежной форме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981 0103 0020000023 121 266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6 310.59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6 310.59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Начисления на выплаты по оплате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981 0103 0020000023 129 213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1 223 500.00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174 182.02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1 049 317.98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000 0103 0020000023 200 000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1 146 200.00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24 509.20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1 121 690.80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Услуги связи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981 0103 0020000023 244 221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3 139.20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67 660.80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Транспортные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981 0103 0020000023 244 222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40 800.00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Работы, услуги по содержанию имущества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981 0103 0020000023 244 225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104 000.00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104 000.00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981 0103 0020000023 244 226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207 500.00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21 370.00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186 130.00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основных средств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981 0103 0020000023 244 310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410 000.00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прочих материальны х запасов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981 0103 0020000023 244 346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313 100.00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313 100.00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бюджетные ассигнования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000 0103 0020000023 800 000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8 900.00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Штрафы за нарушение законодательства о н алогах и сборах, законодательства о страхов ых взносах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981 0103 0020000023 853 292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8 900.00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Содержание депутатов муниципального с овета, осуществляющих свою деятельнос ть на постоянной основе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000 0103 0020000061 000 000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1 233 000.00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149 693.80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1 083 306.20</w:t>
            </w:r>
          </w:p>
        </w:tc>
      </w:tr>
      <w:tr>
        <w:trPr>
          <w:trHeight w:val="12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 беспечения выполнения функций государ ственными (муниципальными) органами, казенными учреждениями, органами упр авления государственными внебюджетны ми фондами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000 0103 0020000061 100 000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1 233 000.00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149 693.80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1 083 306.20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981 0103 0020000061 121 211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947 000.00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115 900.00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831 100.00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Начисления на выплаты по оплате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981 0103 0020000061 129 213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286 000.00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33 793.80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252 206.20</w:t>
            </w:r>
          </w:p>
        </w:tc>
      </w:tr>
      <w:tr>
        <w:trPr>
          <w:trHeight w:val="85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Компенсация депутатам муниципальног о совета, осуществляющим свои полномо чия на непостоянной основе, расходов в с вязи с осуществлением ими своих мандат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000 0103 0020000062 000 000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256 200.00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256 200.00</w:t>
            </w:r>
          </w:p>
        </w:tc>
      </w:tr>
    </w:tbl>
    <w:p>
      <w:pPr>
        <w:sectPr>
          <w:head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606" w:right="559" w:bottom="438" w:left="564" w:header="0" w:footer="10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173"/>
        <w:gridCol w:w="571"/>
        <w:gridCol w:w="2261"/>
        <w:gridCol w:w="1589"/>
        <w:gridCol w:w="1589"/>
        <w:gridCol w:w="1594"/>
      </w:tblGrid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</w:t>
              <w:softHyphen/>
              <w:t>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расхода по бюджетной классификации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Утвержденные бюджетные назначения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Неисполненные назначения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 беспечения выполнения функций государ ственными (муниципальными) органами, казенными учреждениями, органами упр авления государственными внебюджетны ми фондами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000 0103 0020000062 100 000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256 200.00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256 200.00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981 0103 0020000062 123 226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256 200.00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256 200.00</w:t>
            </w:r>
          </w:p>
        </w:tc>
      </w:tr>
      <w:tr>
        <w:trPr>
          <w:trHeight w:val="10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Функционирование Правительства Росс ийской Федерации, высших исполнитель ных органов государственной власти субъ ектов Российской Федерации, местных ад министраций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000 0104 0000000000 000 000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36 956 100.00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3 715 393.00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33 240 707.00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Содержание главы местной администрац 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000 0104 0020000031 000 000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1 549 800.00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239 941.69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1 309 858.31</w:t>
            </w:r>
          </w:p>
        </w:tc>
      </w:tr>
      <w:tr>
        <w:trPr>
          <w:trHeight w:val="12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 беспечения выполнения функций государ ственными (муниципальными) органами, казенными учреждениями, органами упр авления государственными внебюджетны ми фондами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000 0104 0020000031 100 000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1 549 800.00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239 941.69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1 309 858.31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913 0104 0020000031 121 211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1 194 100.00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185 214.81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1 008 885.19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Начисления на выплаты по оплате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913 0104 0020000031 129 213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355 700.00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54 726.88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300 973.12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Содержание и обеспечение деятельности местной администрации (исполнительно</w:t>
              <w:softHyphen/>
              <w:t>распорядительного органа) муниципальн ого образования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000 0104 0020000032 000 000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30 237 700.00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2 925 311.89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27 312 388.11</w:t>
            </w:r>
          </w:p>
        </w:tc>
      </w:tr>
      <w:tr>
        <w:trPr>
          <w:trHeight w:val="12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 беспечения выполнения функций государ ственными (муниципальными) органами, казенными учреждениями, органами упр авления государственными внебюджетны ми фондами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000 0104 0020000032 100 000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23 351 500.00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2 763 517.60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20 587 982.40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913 0104 0020000032 121 211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17 900 698.22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2 113 723.33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15 786 974.89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Социальные пособия и компенсации персон алу в денежной форме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913 0104 0020000032 121 266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34 401.78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34 401.78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Начисления на выплаты по оплате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913 0104 0020000032 129 213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5 416 400.00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615 392.49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4 801 007.51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000 0104 0020000032 200 000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6 006 800.00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159 694.29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5 847 105.71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Услуги связи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913 0104 0020000032 244 221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250 950.00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13 786.02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237 163.98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Транспортные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913 0104 0020000032 244 222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40 800.00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Коммунальные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913 0104 0020000032 244 223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38 981.60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325.86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38 655.74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Работы, услуги по содержанию имущества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913 0104 0020000032 244 225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1 984 000.00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23 560.23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1 960 439.77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1 329 450.00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38 300.00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1 291 150.00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Страхование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913 0104 0020000032 244 227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5 200.00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основных средств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913 0104 0020000032 244 310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936 600.00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936 600.00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горюче-смазочных м атериалов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913 0104 0020000032 244 343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178 440.00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178 440.00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прочих материальны х запасов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913 0104 0020000032 244 346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706 778.40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5 520.00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701 258.40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прочих материальны х запасов однократного применения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913 0104 0020000032 244 349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20 000.00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Коммунальные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913 0104 0020000032 247 223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515 600.00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78 202.18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437 397.82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бюджетные ассигнования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000 0104 0020000032 800 000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879 400.00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2 100.00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877 300.00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выплаты текущего характера физичес ким лицам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913 0104 0020000032 831 296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870 000.00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Налоги, пошлины и сборы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913 0104 0020000032 852 291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2 100.00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6 300.00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Штрафы за нарушение законодательства о н алогах и сборах, законодательства о страхов ых взносах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913 0104 0020000032 853 292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1 000.00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3173"/>
        <w:gridCol w:w="571"/>
        <w:gridCol w:w="2261"/>
        <w:gridCol w:w="1589"/>
        <w:gridCol w:w="1589"/>
        <w:gridCol w:w="1594"/>
      </w:tblGrid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</w:t>
              <w:softHyphen/>
              <w:t>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расхода по бюджетной классификации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Утвержденные бюджетные назначения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Неисполненные назначения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10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исполнение государственного полномочия по организации и осуществл ению деятельности по опеке и попечитель ству за счет субвенций из бюджета Санкт- Петербурга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000 0104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00200G0850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5 168 600.00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550 139.42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4 618 460.58</w:t>
            </w:r>
          </w:p>
        </w:tc>
      </w:tr>
      <w:tr>
        <w:trPr>
          <w:trHeight w:val="12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 беспечения выполнения функций государ ственными (муниципальными) органами, казенными учреждениями, органами упр авления государственными внебюджетны ми фондами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000 0104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00200G0850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4 801 100.00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526 444.42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4 274 655.58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913 0104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00200G0850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121 211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3 658 439.30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386 654.15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3 271 785.15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Социальные пособия и компенсации персон алу в денежной форме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913 0104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00200G0850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121 266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29 060.70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29 060.70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Начисления на выплаты по оплате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913 0104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00200G0850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129 213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1 113 600.00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110 729.57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1 002 870.43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000 0104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00200G0850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367 500.00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23 695.00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343 805.00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Услуги связи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913 0104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00200G0850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244 221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30 000.00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Транспортные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913 0104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00200G0850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244 222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163 200.00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23 695.00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139 505.00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913 0104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00200G0850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10 000.00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основных средств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913 0104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00200G0850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244 310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120 000.00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прочих материальны х запасов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913 0104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00200G0850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244 346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44 300.00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Резервные фонды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000 0111 0000000000 000 000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208 000.00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208 000.00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Резервный фонд местной администрации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000 0111 0700000060 000 000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208 000.00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208 000.00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бюджетные ассигнования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000 0111 0700000060 800 000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208 000.00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208 000.00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913 0111 0700000060 870 226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208 000.00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208 000.00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общегосударственные вопросы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000 0113 0000000000 000 000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252 200.00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252 200.00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Формирование архивных фондов органо в местного самоуправления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000 0113 0900000071 000 000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148 100.00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148 100.00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000 0113 0900000071 200 000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148 100.00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148 100.00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913 0113 0900000071 244 226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148 100.00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148 100.00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членских взносов на осуществлен ие деятельности Совета муниципальных образований Санкт-Петербурга и содержа ние его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000 0113 0920000441 000 000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96 000.00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бюджетные ассигнования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000 0113 0920000441 800 000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96 000.00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выплаты текущего характера организ ациям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981 0113 0920000441 853 297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96 000.00</w:t>
            </w:r>
          </w:p>
        </w:tc>
      </w:tr>
      <w:tr>
        <w:trPr>
          <w:trHeight w:val="10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 Петербурга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000 0113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09200G0100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8 100.00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000 0113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09200G0100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8 100.00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прочих материальны х запасов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913 0113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09200G0100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244 346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8 100.00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Национальная безопасность и правоохра нительная деятельность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000 0300 0000000000 000 000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532 400.00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532 400.00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вопросы в области национальной безопасности и правоохранительной деят ельности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000 0314 0000000000 000 000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532 400.00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532 400.00</w:t>
            </w:r>
          </w:p>
        </w:tc>
      </w:tr>
      <w:tr>
        <w:trPr>
          <w:trHeight w:val="103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Участие в профилактике терроризма и э кстремизма, а также в минимизации и (и ли) ликвидации последствий их проявлен ий на территории муниципального образо вания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000 0314 2470100521 000 000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150 400.00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150 400.00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3173"/>
        <w:gridCol w:w="571"/>
        <w:gridCol w:w="2261"/>
        <w:gridCol w:w="1589"/>
        <w:gridCol w:w="1589"/>
        <w:gridCol w:w="1594"/>
      </w:tblGrid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</w:t>
              <w:softHyphen/>
              <w:t>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расхода по бюджетной классификации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Утвержденные бюджетные назначения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Неисполненные назначения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000 0314 2470100521 200 000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150 400.00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913 0314 2470100521 244 226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60 300.00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прочих материальны х запасов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913 0314 2470100521 244 346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90 100.00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Участие в реализации мер по профилакт ике дорожно-транспортного травматизма на территории муниципального образова 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000 0314 2470200501 000 000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126 200.00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126 200.00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000 0314 2470200501 200 000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126 200.00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126 200.00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прочих материальны х запасов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913 0314 2470200501 244 346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126 200.00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126 200.00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Участие в деятельности по профилактик е правонарушений в Санкт-Петербурге в формах и порядке, установленных законо дательством Санкт-Петербурга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000 0314 2470300511 000 000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75 300.00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000 0314 2470300511 200 000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75 300.00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прочих материальны х запасов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913 0314 2470300511 244 346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75 300.00</w:t>
            </w:r>
          </w:p>
        </w:tc>
      </w:tr>
      <w:tr>
        <w:trPr>
          <w:trHeight w:val="12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Участие в установленном порядке в меро приятиях по профилактике незаконного потребления наркотических средств и пс ихотропных веществ, новых потенциальн о опасных психоактивных веществ, нарк омании в Санкт-Петербурге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000 0314 2470400531 000 000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48 100.00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000 0314 2470400531 200 000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48 100.00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прочих материальны х запасов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913 0314 2470400531 244 346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48 100.00</w:t>
            </w:r>
          </w:p>
        </w:tc>
      </w:tr>
      <w:tr>
        <w:trPr>
          <w:trHeight w:val="14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leader="dot" w:pos="1968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Участие в создании условий для реализа ции мер, направленных на укрепление ме жнационального и межконфессиональног о согласия, сохранение и развитие языков и культуры народов Российской Федерац ии, проживающих на территории муници пального образования</w:t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000 0314 2470500591 000 000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132 400.00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132 400.00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000 0314 2470500591 200 000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132 400.00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132 400.00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913 0314 2470500591 244 226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100 000.00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прочих материальны х запасов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913 0314 2470500591 244 346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32 400.00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Национальная экономика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000 0400 0000000000 000 000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2 396 000.00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94 700.00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2 301 300.00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Общеэкономические вопросы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000 0401 0000000000 000 000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596 800.00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596 800.00</w:t>
            </w:r>
          </w:p>
        </w:tc>
      </w:tr>
      <w:tr>
        <w:trPr>
          <w:trHeight w:val="14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leader="dot" w:pos="1339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Участие в организации и финансировани и временного трудоустройства несоверше ннолетних в возрасте от 14 до 18 лет в сво бодное от учебы время, безработных граж дан, испытывающих трудности в поиске работы, безработных граждан в возрасте от 18 до 20 лет</w:t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000 0401 5100000101 000 000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596 800.00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596 800.00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000 0401 5100000101 200 000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596 800.00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596 800.00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913 0401 5100000101 244 226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596 800.00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596 800.00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Связь и информатика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000 0410 0000000000 000 000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1 799 200.00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94 700.00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1 704 500.00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эксплуатацию информационн о-телекоммуникационных систем и средс тв автоматизации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000 0410 3300000991 000 000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1 676 200.00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88 790.00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1 587 410.00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3173"/>
        <w:gridCol w:w="571"/>
        <w:gridCol w:w="2261"/>
        <w:gridCol w:w="1589"/>
        <w:gridCol w:w="1589"/>
        <w:gridCol w:w="1594"/>
      </w:tblGrid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</w:t>
              <w:softHyphen/>
              <w:t>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расхода по бюджетной классификации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Утвержденные бюджетные назначения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Неисполненные назначения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000 0410 3300000991 200 000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1 676 200.00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88 790.00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1 587 410.00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Услуги связи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913 0410 3300000991 242 221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27 790.00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322 210.00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Работы, услуги по содержанию имущества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913 0410 3300000991 242 225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240 000.00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913 0410 3300000991 242 226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1 086 200.00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1 025 200.00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эксплуатацию и развитие пр ограммных продуктов автоматизированн ого ведения бюджетного учета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000 0410 3300000992 000 000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5 910.00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117 090.00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000 0410 3300000992 200 000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5 910.00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117 090.00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Услуги связи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913 0410 3300000992 242 221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162.00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1 838.00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913 0410 3300000992 242 226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5 748.00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115 252.00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Жилищно-коммунальное хозяйство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000 0500 0000000000 000 000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79 862 400.00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1 198 630.00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78 663 770.00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Благоустройство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79 862 400.00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1 198 630.00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78 663 770.00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проектирования благоустро йства при размещении элементов благоус тройства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000 0503 6000100135 000 000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4 500 000.00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4 500 000.00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000 0503 6000100135 200 000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4 500 000.00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4 500 000.00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913 0503 6000100135 244 226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4 500 000.00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4 500 000.00</w:t>
            </w:r>
          </w:p>
        </w:tc>
      </w:tr>
      <w:tr>
        <w:trPr>
          <w:trHeight w:val="13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Содержание внутриквартальных террит орий в части обеспечения ремонта покры тий, расположенных на внутриквартальн ых территориях, и проведения санитарны х рубок на территориях, не относящихся к территориям зеленых насаждений в соо тветствии с законом СПб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000 0503 6000100136 000 000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17 531 700.00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17 531 700.00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000 0503 6000100136 200 000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17 531 700.00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17 531 700.00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Работы, услуги по содержанию имущества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913 0503 6000100136 244 225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16 971 400.00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16 971 400.00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913 0503 6000100136 244 226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560 300.00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560 300.00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Размещение, содержание спортивных, де тских площадок, включая ремонт распол оженных на них элементов благоустройст ва, на внутриквартальных территориях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000 0503 6000100137 000 000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19 717 000.00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598 680.00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19 118 320.00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000 0503 6000100137 200 000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19 717 000.00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598 680.00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19 118 320.00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Работы, услуги по содержанию имущества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913 0503 6000100137 244 225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8 146 400.00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598 680.00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7 547 720.00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913 0503 6000100137 244 226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554 500.00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554 500.00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основных средств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913 0503 6000100137 244 310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11 016 100.00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11 016 100.00</w:t>
            </w:r>
          </w:p>
        </w:tc>
      </w:tr>
      <w:tr>
        <w:trPr>
          <w:trHeight w:val="14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Размещение, содержание, включая ремон т, ограждений декоративных, ограждений газонных, полусфер, надолбов, пристволь н.решеток, устройств для вертик.озелене ния и цветоч.оформления, навесов, беседо к, уличной мебели, урн, элементов озелен ения, информац.щитов.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000 0503 6000100139 000 000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2 747 100.00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2 747 100.00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000 0503 6000100139 200 000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2 747 100.00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2 747 100.00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Работы, услуги по содержанию имущества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913 0503 6000100139 244 225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2 020 000.00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913 0503 6000100139 244 226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37 000.00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основных средств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913 0503 6000100139 244 310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690 100.00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690 100.00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Размещение контейнерных площадок на внутриквартальных территориях, ремонт элементов благоустройства, расположенн ых на контейнерных площадках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600010013А 000 000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4 900 000.00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4 900 000.00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3173"/>
        <w:gridCol w:w="571"/>
        <w:gridCol w:w="2261"/>
        <w:gridCol w:w="1589"/>
        <w:gridCol w:w="1589"/>
        <w:gridCol w:w="1594"/>
      </w:tblGrid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</w:t>
              <w:softHyphen/>
              <w:t>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расхода по бюджетной классификации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Утвержденные бюджетные назначения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Неисполненные назначения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600010013А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4 900 000.00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4 900 000.00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основных средств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0503 600010013А 244 310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4 900 000.00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4 900 000.00</w:t>
            </w:r>
          </w:p>
        </w:tc>
      </w:tr>
      <w:tr>
        <w:trPr>
          <w:trHeight w:val="10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Организация работ по компенсационном у озеленению в отношении территорий зе леных насаждений общего пользования м естного значения, осуществляемому в соо тветствии с законом Санкт-Петербурга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000 0503 6000200152 000 000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1 900 000.00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1 900 000.00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000 0503 6000200152 200 000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1 900 000.00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1 900 000.00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Работы, услуги по содержанию имущества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913 0503 6000200152 244 225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1 900 000.00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1 900 000.00</w:t>
            </w:r>
          </w:p>
        </w:tc>
      </w:tr>
      <w:tr>
        <w:trPr>
          <w:trHeight w:val="12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Содержание, в том числе уборка, террито рий зеленых насаждений общего пользова ния местного значения (включая располо женных на них элементов благоустройств а), защита зеленых насаждений на указан ных территориях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000 0503 6000200153 000 000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26 766 600.00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599 950.00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26 166 650.00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000 0503 6000200153 200 000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26 766 600.00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599 950.00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26 166 650.00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Работы, услуги по содержанию имущества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913 0503 6000200153 244 225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26 446 600.00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599 950.00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25 846 650.00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913 0503 6000200153 244 226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320 000.00</w:t>
            </w:r>
          </w:p>
        </w:tc>
      </w:tr>
      <w:tr>
        <w:trPr>
          <w:trHeight w:val="14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Проведение паспортизации территорий з еленых насаждений общего пользования местного значения, включая проведение у чета зеленых насаждений искусственного происхождения и иных элементов благоус тройства, расположенных в границах тер риторий зеленых насаждений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000 0503 6000200155 000 000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1 800 000.00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1 800 000.00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000 0503 6000200155 200 000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1 800 000.00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1 800 000.00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913 0503 6000200155 244 226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1 800 000.00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1 800 000.00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Охрана окружающей среды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000 0600 0000000000 000 000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210 000.00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вопросы в области охраны окруж ающей среды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000 0605 0000000000 000 000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210 000.00</w:t>
            </w:r>
          </w:p>
        </w:tc>
      </w:tr>
      <w:tr>
        <w:trPr>
          <w:trHeight w:val="10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Осуществление экологического просвещ ения, а также организация экологическог о воспитания и формирование экологичес кой культуры в области обращения с твер дыми коммунальными отходами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000 0605 4100000471 000 000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210 000.00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000 0605 4100000471 200 000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210 000.00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913 0605 4100000471 244 226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100 000.00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прочих материальны х запасов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913 0605 4100000471 244 346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110 000.00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Образование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000 0700 0000000000 000 000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530 700.00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530 700.00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Профессиональная подготовка, переподг отовка и повышение квалификации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000 0705 0000000000 000 000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208 300.00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208 300.00</w:t>
            </w:r>
          </w:p>
        </w:tc>
      </w:tr>
      <w:tr>
        <w:trPr>
          <w:trHeight w:val="14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Организация профессионального образо вания, дополнительного профессиональн 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000 0705 4280000181 000 000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208 300.00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208 300.00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000 0705 4280000181 200 000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208 300.00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208 300.00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913 0705 4280000181 244 226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208 300.00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208 300.00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Молодежная политика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000 0707 0000000000 000 000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322 400.00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322 400.00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3173"/>
        <w:gridCol w:w="571"/>
        <w:gridCol w:w="2261"/>
        <w:gridCol w:w="1589"/>
        <w:gridCol w:w="1589"/>
        <w:gridCol w:w="1594"/>
      </w:tblGrid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</w:t>
              <w:softHyphen/>
              <w:t>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расхода по бюджетной классификации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Утвержденные бюджетные назначения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Неисполненные назначения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Проведение работ по военно</w:t>
              <w:softHyphen/>
              <w:t>патриотическому воспитанию граждан на территории муниципального образования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000 0707 4310000191 000 000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322 400.00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000 0707 4310000191 200 000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322 400.00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913 0707 4310000191 244 226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322 400.00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Культура, кинематография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000 0800 0000000000 000 000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15 407 600.00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700 577.70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14 707 022.30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Культура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000 0801 0000000000 000 000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15 407 600.00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700 577.70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14 707 022.30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Организация и проведение местных и уч астие в организации и проведении городс ких праздничных и иных зрелищных мер оприятий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000 0801 4500000201 000 000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13 407 600.00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700 577.70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12 707 022.30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000 0801 4500000201 200 000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13 407 600.00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700 577.70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12 707 022.30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913 0801 4500000201 244 226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2 782 800.00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313 313.00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2 469 487.00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прочих материальны х запасов однократного применения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913 0801 4500000201 244 349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10 624 800.00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387 264.70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10 237 535.30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Организация и проведение досуговых ме роприятий для жителей муниципального образования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000 0801 4500000561 000 000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2 000 000.00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000 0801 4500000561 200 000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2 000 000.00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913 0801 4500000561 244 226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2 000 000.00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Социальная политика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000 1000 0000000000 000 000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14 712 300.00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2 344 936.04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12 367 363.96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Пенсионное обеспечение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000 1001 0000000000 000 000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571 300.00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95 212.14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476 087.86</w:t>
            </w:r>
          </w:p>
        </w:tc>
      </w:tr>
      <w:tr>
        <w:trPr>
          <w:trHeight w:val="14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по назначению, выплате, перера счету пенсии за выслугу лет лицам, заме щавшим должности муниципальной служ бы в органах местного самоуправления, м униципальных органах муниципальных образований, а также приостановлению, в озобновлению, прекращению выпл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000 1001 5050000231 000 000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571 300.00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95 212.14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476 087.86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Социальное обеспечение и иные выплат ы населению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000 1001 5050000231 300 000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571 300.00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95 212.14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476 087.86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Пенсии, пособия, выплачиваемые работодат елями, нанимателями бывшим работникам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913 1001 5050000231 312 264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571 300.00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95 212.14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476 087.86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Социальное обеспечение населения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000 1003 0000000000 000 000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679 800.00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113 303.20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566 496.80</w:t>
            </w:r>
          </w:p>
        </w:tc>
      </w:tr>
      <w:tr>
        <w:trPr>
          <w:trHeight w:val="13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по назначению, выплате, перера счету ежемесячной доплаты за стаж работ ы в органах местного самоуправления, му ниципальных органах муниципальных о бразований к страховой пенсии по старос ти, страховой пенсии по инвалидности, пе нсии за выслугу лет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000 1003 5050000232 000 000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679 800.00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113 303.20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566 496.80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Социальное обеспечение и иные выплат ы населению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000 1003 5050000232 300 000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679 800.00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113 303.20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566 496.80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Пенсии, пособия, выплачиваемые работодат елями, нанимателями бывшим работникам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913 1003 5050000232 312 264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679 800.00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113 303.20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566 496.80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Охрана семьи и детства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000 1004 0000000000 000 000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13 461 200.00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2 136 420.70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11 324 779.30</w:t>
            </w:r>
          </w:p>
        </w:tc>
      </w:tr>
      <w:tr>
        <w:trPr>
          <w:trHeight w:val="10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исполнение государственного полномочия по выплате денежных средст в на содержание ребенка в семье опекуна и приемной семье за счет субвенций из бю джета Санкт-Петербурга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000 1004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51100G0860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10 133 800.00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1 522 840.00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8 610 960.00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Социальное обеспечение и иные выплат ы населению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000 1004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51100G0860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10 133 800.00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1 522 840.00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8 610 960.00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Пособия по социальной помощи населению в денежной форме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913 1004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51100G0860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313 262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10 133 800.00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1 522 840.00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8 610 960.00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исполнение государственного полномочия по выплате денежных средст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000 1004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51100G0870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3 327 400.00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613 580.70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2 713 819.30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3173"/>
        <w:gridCol w:w="571"/>
        <w:gridCol w:w="2261"/>
        <w:gridCol w:w="1589"/>
        <w:gridCol w:w="1589"/>
        <w:gridCol w:w="1594"/>
      </w:tblGrid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</w:t>
              <w:softHyphen/>
              <w:t>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расхода по бюджетной классификации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Утвержденные бюджетные назначения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Неисполненные назначения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на вознаграждение приемным родителя м за счет субвенций из бюджета Санкт- Петербурга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Социальное обеспечение и иные выплат ы населению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000 1004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51100G0870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3 327 400.00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613 580.70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2 713 819.30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913 1004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51100G0870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323 226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3 327 400.00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613 580.70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2 713 819.30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Физическая культура и спорт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000 1100 0000000000 000 000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1 050 000.00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1 050 000.00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Физическая культура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000 1101 0000000000 000 000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1 050 000.00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1 050 000.00</w:t>
            </w:r>
          </w:p>
        </w:tc>
      </w:tr>
      <w:tr>
        <w:trPr>
          <w:trHeight w:val="15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условий для развития на те рритории муниципального образования ф изической культуры, организация и пров едение официальных физкультурных мер оприятий, физкультурно</w:t>
              <w:softHyphen/>
              <w:t>оздоровительных мероприятий и спортив ных мероприятий муниципального образ 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000 1101 5120000241 000 000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1 050 000.00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1 050 000.00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000 1101 5120000241 200 000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1 050 000.00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1 050 000.00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913 1101 5120000241 244 226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1 050 000.00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1 050 000.00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Средства массовой информации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000 1200 0000000000 000 000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2 497 800.00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2 497 800.00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Периодическая печать и издательства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000 1202 0000000000 000 000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2 497 800.00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2 497 800.00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Периодические издания, учрежденные пр едставительными органами местного сам оуправления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000 1202 4570000251 000 000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2 081 800.00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2 081 800.00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000 1202 4570000251 200 000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2 081 800.00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2 081 800.00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913 1202 4570000251 244 226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2 081 800.00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2 081 800.00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Опубликование муниципальных правов ых актов, иной официальной информаци 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000 1202 4570000252 000 000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416 000.00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416 000.00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000 1202 4570000252 200 000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416 000.00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416 000.00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913 1202 4570000252 244 226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416 000.00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416 000.00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Результат исполнения бюджета (дефицит / профицит)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16 719 253.78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w:type="default" r:id="rId8"/>
          <w:footnotePr>
            <w:pos w:val="pageBottom"/>
            <w:numFmt w:val="decimal"/>
            <w:numRestart w:val="continuous"/>
          </w:footnotePr>
          <w:pgSz w:w="11900" w:h="16840"/>
          <w:pgMar w:top="968" w:right="559" w:bottom="397" w:left="564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49" w:val="left"/>
        </w:tabs>
        <w:bidi w:val="0"/>
        <w:spacing w:before="0" w:after="320" w:line="240" w:lineRule="auto"/>
        <w:ind w:left="0" w:right="0" w:firstLine="0"/>
        <w:jc w:val="center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Источники финансирования дефицита бюджета</w:t>
      </w:r>
      <w:bookmarkEnd w:id="6"/>
    </w:p>
    <w:tbl>
      <w:tblPr>
        <w:tblOverlap w:val="never"/>
        <w:jc w:val="center"/>
        <w:tblLayout w:type="fixed"/>
      </w:tblPr>
      <w:tblGrid>
        <w:gridCol w:w="3115"/>
        <w:gridCol w:w="514"/>
        <w:gridCol w:w="2376"/>
        <w:gridCol w:w="1589"/>
        <w:gridCol w:w="1584"/>
        <w:gridCol w:w="1598"/>
      </w:tblGrid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</w:t>
              <w:softHyphen/>
              <w:t>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источника финанси</w:t>
              <w:softHyphen/>
              <w:t>рования дефицита бюджета по бюджетной классификации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Утвержденные бюджетные назначения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Неисполненные назначения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Источники финансирования дефицита б юджета - всего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-16 719 253.78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числе: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ИСТОЧНИКИ ВНУТРЕННЕГО ФИНА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НСИРОВАНИЯ БЮДЖЕТА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 них: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ИСТОЧНИКИ ВНЕШНЕГО ФИНАНС ИРОВАНИЯ ДЕФИЦИТОВ БЮДЖЕТО 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Изменение остатков средств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-16 719 253.78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остатков средств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-164 085 900.00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-26 032 006.50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-138 053 893.50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Источники внутреннего финансирования дефицитов бюджетов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000 01 00 00 00 00 0000 000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-164 085 900.00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-26 032 006.50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-138 053 893.50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Изменение остатков средств на счетах по у чету средств бюджетов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000 01 05 00 00 00 0000 000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-164 085 900.00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-26 032 006.50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-138 053 893.50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остатков средств бюджетов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000 01 05 00 00 00 0000 500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-164 085 900.00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-26 032 006.50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прочих остатков средств бю 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000 01 05 02 00 00 0000 500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-164 085 900.00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-26 032 006.50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прочих остатков денежных средств бюджетов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000 01 05 02 01 00 0000 510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-164 085 900.00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-26 032 006.50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прочих остатков денежных сре дств бюджетов внутригородских муниципа льных образований городов федерального з начения Москвы и Санкт-Петербурга,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000 01 05 02 01 03 0000 510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-164 085 900.00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-26 032 006.50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Уменьшение остатков средств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164 085 900.00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9 312 752.72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154 773 147.28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Источники внутреннего финансирования д ефицитов бюджетов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000 01 00 00 00 00 0000 000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164 085 900.00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9 312 752.72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154 773 147.28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Изменение остатков средств на счетах по у чету средств бюджета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000 01 05 00 00 00 0000 000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164 085 900.00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9 312 752.72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154 773 147.28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Уменьшение остатков средств бюджетов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000 01 05 00 00 00 0000 600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164 085 900.00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9 312 752.72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154 773 147.28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Уменьшение прочих остатков средств б 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000 01 05 02 00 00 0000 600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164 085 900.00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9 312 752.72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Уменьшение прочих остатков денежных средств бюджетов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000 01 05 02 01 00 0000 610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164 085 900.00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9 312 752.72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Уменьшение прочих остатков денежных ср едств бюджетов внутригородских муницип альных образований городов федерального значения Москвы и Санкт-Петербурга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000 01 05 02 01 03 0000 610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164 085 900.00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9 312 752.72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</w:tr>
    </w:tbl>
    <w:p>
      <w:pPr>
        <w:widowControl w:val="0"/>
        <w:spacing w:after="479" w:line="1" w:lineRule="exact"/>
      </w:pP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Руководитель</w:t>
      </w:r>
    </w:p>
    <w:tbl>
      <w:tblPr>
        <w:tblOverlap w:val="never"/>
        <w:jc w:val="center"/>
        <w:tblLayout w:type="fixed"/>
      </w:tblPr>
      <w:tblGrid>
        <w:gridCol w:w="3744"/>
        <w:gridCol w:w="2184"/>
        <w:gridCol w:w="4277"/>
      </w:tblGrid>
      <w:tr>
        <w:trPr>
          <w:trHeight w:val="586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Руководитель финансово-экономической службы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(подпись)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(расшифровка подписи)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Главный бухгалтер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(подпись)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(расшифровка подписи)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(подпись)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(расшифровка подписи)</w:t>
            </w:r>
          </w:p>
        </w:tc>
      </w:tr>
    </w:tbl>
    <w:p>
      <w:pPr>
        <w:pStyle w:val="Style18"/>
        <w:keepNext w:val="0"/>
        <w:keepLines w:val="0"/>
        <w:widowControl w:val="0"/>
        <w:shd w:val="clear" w:color="auto" w:fill="auto"/>
        <w:tabs>
          <w:tab w:pos="1238" w:val="left"/>
          <w:tab w:pos="3754" w:val="left"/>
          <w:tab w:pos="4642" w:val="left"/>
        </w:tabs>
        <w:bidi w:val="0"/>
        <w:spacing w:before="0" w:after="0" w:line="240" w:lineRule="auto"/>
        <w:ind w:left="0" w:right="0" w:firstLine="0"/>
        <w:jc w:val="left"/>
        <w:sectPr>
          <w:headerReference w:type="default" r:id="rId9"/>
          <w:footnotePr>
            <w:pos w:val="pageBottom"/>
            <w:numFmt w:val="decimal"/>
            <w:numRestart w:val="continuous"/>
          </w:footnotePr>
          <w:pgSz w:w="11900" w:h="16840"/>
          <w:pgMar w:top="606" w:right="559" w:bottom="409" w:left="564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</w:t>
        <w:tab/>
        <w:t>»</w:t>
        <w:tab/>
        <w:t>20</w:t>
        <w:tab/>
        <w:t>г.</w:t>
      </w:r>
    </w:p>
    <w:p>
      <w:pPr>
        <w:widowControl w:val="0"/>
        <w:spacing w:before="110" w:after="110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06" w:right="0" w:bottom="409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36830</wp:posOffset>
            </wp:positionV>
            <wp:extent cx="402590" cy="438785"/>
            <wp:wrapSquare wrapText="right"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402590" cy="43878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125829379" behindDoc="0" locked="0" layoutInCell="1" allowOverlap="1">
            <wp:simplePos x="0" y="0"/>
            <wp:positionH relativeFrom="page">
              <wp:posOffset>5095240</wp:posOffset>
            </wp:positionH>
            <wp:positionV relativeFrom="paragraph">
              <wp:posOffset>36830</wp:posOffset>
            </wp:positionV>
            <wp:extent cx="426720" cy="463550"/>
            <wp:wrapSquare wrapText="right"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ext cx="426720" cy="4635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Подписано ЭП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80"/>
        <w:ind w:firstLine="0"/>
        <w:jc w:val="righ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Кузина Оксана Александровна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580" w:right="500" w:firstLine="0"/>
        <w:jc w:val="righ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Главный бухгалтер Администрации МО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Сертификат: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1ED17F166C6435462DBA483FA6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1FBDCA598B7E0F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066" w:val="left"/>
        </w:tabs>
        <w:bidi w:val="0"/>
        <w:spacing w:before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38100" distR="38100" simplePos="0" relativeHeight="125829380" behindDoc="0" locked="0" layoutInCell="1" allowOverlap="1">
                <wp:simplePos x="0" y="0"/>
                <wp:positionH relativeFrom="page">
                  <wp:posOffset>2662555</wp:posOffset>
                </wp:positionH>
                <wp:positionV relativeFrom="margin">
                  <wp:posOffset>8723630</wp:posOffset>
                </wp:positionV>
                <wp:extent cx="2209800" cy="1325880"/>
                <wp:wrapSquare wrapText="bothSides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09800" cy="132588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013"/>
                              <w:gridCol w:w="2467"/>
                            </w:tblGrid>
                            <w:tr>
                              <w:trPr>
                                <w:tblHeader/>
                                <w:trHeight w:val="744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100" w:line="240" w:lineRule="auto"/>
                                    <w:ind w:left="0" w:right="0" w:firstLine="740"/>
                                    <w:jc w:val="left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7826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Подписано ЭП</w:t>
                                  </w:r>
                                </w:p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007826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Кузьмин Сергей Сергеевич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86" w:hRule="exact"/>
                              </w:trPr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7826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Руководитель ФЭС администрации МО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1" w:hRule="exact"/>
                              </w:trPr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7826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Сертификат: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righ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7826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en-US" w:eastAsia="en-US" w:bidi="en-US"/>
                                    </w:rPr>
                                    <w:t>7DAF1819DECD2938C6CBD02F EDB623CADF87A3A4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exact"/>
                              </w:trPr>
                              <w:tc>
                                <w:tcPr>
                                  <w:tcBorders>
                                    <w:left w:val="single" w:sz="4"/>
                                    <w:bottom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7826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Дата: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bottom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7826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04.03.2022 13:49:20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09.65000000000001pt;margin-top:686.89999999999998pt;width:174.pt;height:104.40000000000001pt;z-index:-125829373;mso-wrap-distance-left:3.pt;mso-wrap-distance-right:3.pt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013"/>
                        <w:gridCol w:w="2467"/>
                      </w:tblGrid>
                      <w:tr>
                        <w:trPr>
                          <w:tblHeader/>
                          <w:trHeight w:val="744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righ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74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7826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Подписано ЭП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7826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Кузьмин Сергей Сергеевич</w:t>
                            </w:r>
                          </w:p>
                        </w:tc>
                      </w:tr>
                      <w:tr>
                        <w:trPr>
                          <w:trHeight w:val="586" w:hRule="exact"/>
                        </w:trPr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color w:val="007826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Руководитель ФЭС администрации МО</w:t>
                            </w:r>
                          </w:p>
                        </w:tc>
                      </w:tr>
                      <w:tr>
                        <w:trPr>
                          <w:trHeight w:val="461" w:hRule="exact"/>
                        </w:trPr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7826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Сертификат:</w:t>
                            </w:r>
                          </w:p>
                        </w:tc>
                        <w:tc>
                          <w:tcPr>
                            <w:tcBorders>
                              <w:righ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7826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7DAF1819DECD2938C6CBD02F EDB623CADF87A3A4</w:t>
                            </w:r>
                          </w:p>
                        </w:tc>
                      </w:tr>
                      <w:tr>
                        <w:trPr>
                          <w:trHeight w:val="298" w:hRule="exact"/>
                        </w:trPr>
                        <w:tc>
                          <w:tcPr>
                            <w:tcBorders>
                              <w:left w:val="single" w:sz="4"/>
                              <w:bottom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7826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Дата:</w:t>
                            </w:r>
                          </w:p>
                        </w:tc>
                        <w:tc>
                          <w:tcPr>
                            <w:tcBorders>
                              <w:bottom w:val="single" w:sz="4"/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7826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04.03.2022 13:49:20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Дата:</w:t>
        <w:tab/>
        <w:t>04.03.2022 13:48:49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Подписано ЭП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Кузьмин Сергей Сергеевич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Руководитель Администрации</w:t>
        <w:br/>
        <w:t>МО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Сертификат: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7DAF1819DECD2938C6CBD02F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EDB623CADF87A3A4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080" w:val="left"/>
        </w:tabs>
        <w:bidi w:val="0"/>
        <w:spacing w:before="0" w:after="10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606" w:right="646" w:bottom="409" w:left="593" w:header="0" w:footer="3" w:gutter="0"/>
          <w:cols w:num="2" w:space="3832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Дата:</w:t>
        <w:tab/>
        <w:t>04.03.2022 13:49:37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606" w:right="646" w:bottom="409" w:left="593" w:header="0" w:footer="3" w:gutter="0"/>
      <w:cols w:num="2" w:space="3832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401320</wp:posOffset>
              </wp:positionH>
              <wp:positionV relativeFrom="page">
                <wp:posOffset>445770</wp:posOffset>
              </wp:positionV>
              <wp:extent cx="6751320" cy="8509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5132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063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04.03.2022</w:t>
                            <w:tab/>
                          </w:r>
                          <w:fldSimple w:instr=" PAGE \* MERGEFORMAT "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.600000000000001pt;margin-top:35.100000000000001pt;width:531.60000000000002pt;height:6.7000000000000002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63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04.03.2022</w:t>
                      <w:tab/>
                    </w:r>
                    <w:fldSimple w:instr=" PAGE \* MERGEFORMAT "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401320</wp:posOffset>
              </wp:positionH>
              <wp:positionV relativeFrom="page">
                <wp:posOffset>625475</wp:posOffset>
              </wp:positionV>
              <wp:extent cx="6748145" cy="8826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4814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062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04.03.2022</w:t>
                            <w:tab/>
                          </w:r>
                          <w:fldSimple w:instr=" PAGE \* MERGEFORMAT "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31.600000000000001pt;margin-top:49.25pt;width:531.35000000000002pt;height:6.9500000000000002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62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04.03.2022</w:t>
                      <w:tab/>
                    </w:r>
                    <w:fldSimple w:instr=" PAGE \* MERGEFORMAT "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401320</wp:posOffset>
              </wp:positionH>
              <wp:positionV relativeFrom="page">
                <wp:posOffset>445770</wp:posOffset>
              </wp:positionV>
              <wp:extent cx="6751320" cy="8509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5132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063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04.03.2022</w:t>
                            <w:tab/>
                          </w:r>
                          <w:fldSimple w:instr=" PAGE \* MERGEFORMAT "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31.600000000000001pt;margin-top:35.100000000000001pt;width:531.60000000000002pt;height:6.7000000000000002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63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04.03.2022</w:t>
                      <w:tab/>
                    </w:r>
                    <w:fldSimple w:instr=" PAGE \* MERGEFORMAT "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401320</wp:posOffset>
              </wp:positionH>
              <wp:positionV relativeFrom="page">
                <wp:posOffset>625475</wp:posOffset>
              </wp:positionV>
              <wp:extent cx="6739255" cy="8826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3925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061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04.03.2022</w:t>
                            <w:tab/>
                          </w:r>
                          <w:fldSimple w:instr=" PAGE \* MERGEFORMAT "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31.600000000000001pt;margin-top:49.25pt;width:530.64999999999998pt;height:6.9500000000000002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61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04.03.2022</w:t>
                      <w:tab/>
                    </w:r>
                    <w:fldSimple w:instr=" PAGE \* MERGEFORMAT "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7826"/>
      <w:sz w:val="16"/>
      <w:szCs w:val="16"/>
      <w:u w:val="none"/>
    </w:rPr>
  </w:style>
  <w:style w:type="character" w:customStyle="1" w:styleId="CharStyle6">
    <w:name w:val="Заголовок №1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">
    <w:name w:val="Другое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2">
    <w:name w:val="Основной текст (3)_"/>
    <w:basedOn w:val="DefaultParagraphFont"/>
    <w:link w:val="Style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16">
    <w:name w:val="Колонтитул (2)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9">
    <w:name w:val="Подпись к таблице_"/>
    <w:basedOn w:val="DefaultParagraphFont"/>
    <w:link w:val="Styl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3">
    <w:name w:val="Основной текст (2)_"/>
    <w:basedOn w:val="DefaultParagraphFont"/>
    <w:link w:val="Style2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7826"/>
      <w:sz w:val="16"/>
      <w:szCs w:val="16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after="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7826"/>
      <w:sz w:val="16"/>
      <w:szCs w:val="16"/>
      <w:u w:val="none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auto"/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7">
    <w:name w:val="Другое"/>
    <w:basedOn w:val="Normal"/>
    <w:link w:val="CharStyle8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11">
    <w:name w:val="Основной текст (3)"/>
    <w:basedOn w:val="Normal"/>
    <w:link w:val="CharStyle12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Style15">
    <w:name w:val="Колонтитул (2)"/>
    <w:basedOn w:val="Normal"/>
    <w:link w:val="CharStyle1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8">
    <w:name w:val="Подпись к таблице"/>
    <w:basedOn w:val="Normal"/>
    <w:link w:val="CharStyle1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2">
    <w:name w:val="Основной текст (2)"/>
    <w:basedOn w:val="Normal"/>
    <w:link w:val="CharStyle23"/>
    <w:pPr>
      <w:widowControl w:val="0"/>
      <w:shd w:val="clear" w:color="auto" w:fill="auto"/>
      <w:spacing w:after="190" w:line="266" w:lineRule="auto"/>
      <w:ind w:left="580" w:right="500"/>
      <w:jc w:val="right"/>
    </w:pPr>
    <w:rPr>
      <w:rFonts w:ascii="Courier New" w:eastAsia="Courier New" w:hAnsi="Courier New" w:cs="Courier New"/>
      <w:b/>
      <w:bCs/>
      <w:i w:val="0"/>
      <w:iCs w:val="0"/>
      <w:smallCaps w:val="0"/>
      <w:strike w:val="0"/>
      <w:color w:val="007826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image" Target="media/image1.jpeg"/><Relationship Id="rId11" Type="http://schemas.openxmlformats.org/officeDocument/2006/relationships/image" Target="media/image1.jpeg" TargetMode="External"/><Relationship Id="rId12" Type="http://schemas.openxmlformats.org/officeDocument/2006/relationships/image" Target="media/image2.jpeg"/><Relationship Id="rId13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Naran</dc:creator>
  <cp:keywords/>
</cp:coreProperties>
</file>