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2F" w:rsidRDefault="00E16D2F" w:rsidP="00E16D2F">
      <w:pPr>
        <w:jc w:val="center"/>
        <w:rPr>
          <w:sz w:val="26"/>
          <w:szCs w:val="26"/>
        </w:rPr>
      </w:pPr>
      <w:r w:rsidRPr="008F1BC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A6CD9E" wp14:editId="1B2B0E8D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2F" w:rsidRDefault="00E16D2F" w:rsidP="00E16D2F">
      <w:pPr>
        <w:jc w:val="center"/>
        <w:rPr>
          <w:sz w:val="26"/>
          <w:szCs w:val="26"/>
        </w:rPr>
      </w:pPr>
    </w:p>
    <w:p w:rsidR="00E16D2F" w:rsidRPr="008F1BCF" w:rsidRDefault="00E16D2F" w:rsidP="00E16D2F">
      <w:pPr>
        <w:rPr>
          <w:sz w:val="24"/>
          <w:szCs w:val="24"/>
          <w:lang w:eastAsia="ar-SA"/>
        </w:rPr>
      </w:pPr>
    </w:p>
    <w:p w:rsidR="00E16D2F" w:rsidRPr="008F1BCF" w:rsidRDefault="00E16D2F" w:rsidP="00E16D2F">
      <w:pPr>
        <w:rPr>
          <w:sz w:val="24"/>
          <w:szCs w:val="24"/>
          <w:lang w:eastAsia="ar-SA"/>
        </w:rPr>
      </w:pPr>
    </w:p>
    <w:p w:rsidR="00E16D2F" w:rsidRPr="008F1BCF" w:rsidRDefault="00E16D2F" w:rsidP="00E16D2F">
      <w:pPr>
        <w:rPr>
          <w:sz w:val="24"/>
          <w:szCs w:val="24"/>
          <w:lang w:eastAsia="ar-SA"/>
        </w:rPr>
      </w:pPr>
    </w:p>
    <w:p w:rsidR="00E16D2F" w:rsidRPr="008F1BCF" w:rsidRDefault="00E16D2F" w:rsidP="00E16D2F">
      <w:pPr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САНКТ-ПЕТЕРБУРГ</w:t>
      </w:r>
    </w:p>
    <w:p w:rsidR="00E16D2F" w:rsidRPr="008F1BCF" w:rsidRDefault="00E16D2F" w:rsidP="00E16D2F">
      <w:pPr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МУНИЦИПАЛЬНОЕ ОБРАЗОВАНИЕ</w:t>
      </w:r>
    </w:p>
    <w:p w:rsidR="00E16D2F" w:rsidRPr="008F1BCF" w:rsidRDefault="00E16D2F" w:rsidP="00E16D2F">
      <w:pPr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МУНИЦИПАЛЬНЫЙ ОКРУГ</w:t>
      </w:r>
    </w:p>
    <w:p w:rsidR="00E16D2F" w:rsidRPr="008F1BCF" w:rsidRDefault="00E16D2F" w:rsidP="00E16D2F">
      <w:pPr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СВЕТЛАНОВСКОЕ</w:t>
      </w:r>
    </w:p>
    <w:p w:rsidR="00E16D2F" w:rsidRPr="008F1BCF" w:rsidRDefault="00E16D2F" w:rsidP="00E16D2F">
      <w:pPr>
        <w:jc w:val="center"/>
        <w:rPr>
          <w:b/>
          <w:sz w:val="24"/>
          <w:szCs w:val="24"/>
          <w:lang w:eastAsia="ar-SA"/>
        </w:rPr>
      </w:pPr>
      <w:r w:rsidRPr="008F1BCF">
        <w:rPr>
          <w:b/>
          <w:sz w:val="24"/>
          <w:szCs w:val="24"/>
          <w:lang w:eastAsia="ar-SA"/>
        </w:rPr>
        <w:t>АДМИНИСТРАЦИЯ</w:t>
      </w:r>
    </w:p>
    <w:p w:rsidR="00E16D2F" w:rsidRPr="008F1BCF" w:rsidRDefault="00E16D2F" w:rsidP="00E16D2F">
      <w:pPr>
        <w:pBdr>
          <w:bottom w:val="single" w:sz="12" w:space="0" w:color="auto"/>
        </w:pBdr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E16D2F" w:rsidRPr="008F1BCF" w:rsidRDefault="00E16D2F" w:rsidP="00E16D2F">
      <w:pPr>
        <w:rPr>
          <w:sz w:val="28"/>
          <w:szCs w:val="28"/>
        </w:rPr>
      </w:pPr>
    </w:p>
    <w:p w:rsidR="00A34864" w:rsidRDefault="003B4B78">
      <w:pPr>
        <w:pStyle w:val="a4"/>
      </w:pPr>
      <w:r>
        <w:rPr>
          <w:caps/>
          <w:sz w:val="26"/>
          <w:szCs w:val="26"/>
        </w:rPr>
        <w:t xml:space="preserve">Постановление </w:t>
      </w:r>
    </w:p>
    <w:p w:rsidR="00A34864" w:rsidRDefault="00A34864">
      <w:pPr>
        <w:pStyle w:val="a4"/>
        <w:rPr>
          <w:spacing w:val="80"/>
          <w:sz w:val="26"/>
          <w:szCs w:val="26"/>
        </w:rPr>
      </w:pPr>
    </w:p>
    <w:p w:rsidR="00A34864" w:rsidRDefault="003B4B78" w:rsidP="00F01A77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12.01.2021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1A77">
        <w:rPr>
          <w:sz w:val="26"/>
          <w:szCs w:val="26"/>
        </w:rPr>
        <w:t xml:space="preserve">                                                                №</w:t>
      </w:r>
      <w:r w:rsidR="00E16D2F">
        <w:rPr>
          <w:sz w:val="26"/>
          <w:szCs w:val="26"/>
        </w:rPr>
        <w:t xml:space="preserve">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ab/>
      </w:r>
    </w:p>
    <w:p w:rsidR="00A34864" w:rsidRDefault="003B4B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«Порядка составления</w:t>
      </w:r>
    </w:p>
    <w:p w:rsidR="00A34864" w:rsidRDefault="003B4B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ведения бюджетных росписей </w:t>
      </w:r>
    </w:p>
    <w:p w:rsidR="00A34864" w:rsidRDefault="003B4B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главных распорядителей (распорядителей) </w:t>
      </w:r>
    </w:p>
    <w:p w:rsidR="00A34864" w:rsidRDefault="003B4B78">
      <w:pPr>
        <w:jc w:val="both"/>
      </w:pPr>
      <w:r>
        <w:rPr>
          <w:i/>
          <w:sz w:val="24"/>
          <w:szCs w:val="24"/>
        </w:rPr>
        <w:t>средств бюджета внутригородского муниципального</w:t>
      </w:r>
    </w:p>
    <w:p w:rsidR="00A34864" w:rsidRDefault="003B4B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Санкт-Петербурга муниципальный</w:t>
      </w:r>
    </w:p>
    <w:p w:rsidR="00A34864" w:rsidRDefault="003B4B78">
      <w:pPr>
        <w:jc w:val="both"/>
      </w:pPr>
      <w:r>
        <w:rPr>
          <w:i/>
          <w:sz w:val="24"/>
          <w:szCs w:val="24"/>
        </w:rPr>
        <w:t>округ Светлановское»</w:t>
      </w:r>
    </w:p>
    <w:p w:rsidR="00A34864" w:rsidRDefault="00A34864">
      <w:pPr>
        <w:jc w:val="both"/>
        <w:rPr>
          <w:i/>
          <w:sz w:val="24"/>
          <w:szCs w:val="24"/>
        </w:rPr>
      </w:pPr>
    </w:p>
    <w:p w:rsidR="00A34864" w:rsidRDefault="00A34864">
      <w:pPr>
        <w:jc w:val="both"/>
        <w:rPr>
          <w:sz w:val="24"/>
          <w:szCs w:val="24"/>
        </w:rPr>
      </w:pPr>
    </w:p>
    <w:p w:rsidR="00A34864" w:rsidRDefault="003B4B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16D2F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статьи 219.1 Бюджетного кодекса Российской Федерации </w:t>
      </w:r>
      <w:r w:rsidR="00E16D2F">
        <w:rPr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:rsidR="00A34864" w:rsidRDefault="003B4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34864" w:rsidRDefault="00A34864">
      <w:pPr>
        <w:jc w:val="both"/>
        <w:rPr>
          <w:b/>
          <w:bCs/>
          <w:sz w:val="24"/>
          <w:szCs w:val="24"/>
        </w:rPr>
      </w:pPr>
    </w:p>
    <w:p w:rsidR="00A34864" w:rsidRDefault="003B4B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ПОСТАНОВИЛА:</w:t>
      </w:r>
    </w:p>
    <w:p w:rsidR="00A34864" w:rsidRDefault="00A34864">
      <w:pPr>
        <w:jc w:val="both"/>
        <w:rPr>
          <w:b/>
          <w:bCs/>
          <w:sz w:val="24"/>
          <w:szCs w:val="24"/>
        </w:rPr>
      </w:pPr>
    </w:p>
    <w:p w:rsidR="00A34864" w:rsidRDefault="003B4B78">
      <w:pPr>
        <w:ind w:firstLine="567"/>
        <w:jc w:val="both"/>
      </w:pPr>
      <w:r>
        <w:rPr>
          <w:sz w:val="28"/>
          <w:szCs w:val="28"/>
        </w:rPr>
        <w:t>1. Утвердить Порядок составления и ведения бюджетных росписей главных распорядителей (</w:t>
      </w:r>
      <w:r w:rsidR="00E16D2F">
        <w:rPr>
          <w:sz w:val="28"/>
          <w:szCs w:val="28"/>
        </w:rPr>
        <w:t>распорядителей) средств</w:t>
      </w:r>
      <w:r>
        <w:rPr>
          <w:sz w:val="28"/>
          <w:szCs w:val="28"/>
        </w:rPr>
        <w:t xml:space="preserve"> бюджета внутригородского муниципального образования Санкт-Петербурга муниципальный округ Светлановское согласно Приложения 1 к настоящему Постановлению.</w:t>
      </w:r>
    </w:p>
    <w:p w:rsidR="00A34864" w:rsidRDefault="003B4B78">
      <w:pPr>
        <w:ind w:firstLine="567"/>
        <w:jc w:val="both"/>
        <w:rPr>
          <w:sz w:val="28"/>
          <w:szCs w:val="28"/>
        </w:rPr>
      </w:pPr>
      <w:r w:rsidRPr="00F01A7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A34864" w:rsidRPr="00E16D2F" w:rsidRDefault="003B4B78">
      <w:pPr>
        <w:ind w:firstLine="567"/>
        <w:jc w:val="both"/>
      </w:pPr>
      <w:r w:rsidRPr="00E16D2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34864" w:rsidRDefault="00A34864">
      <w:pPr>
        <w:jc w:val="both"/>
        <w:rPr>
          <w:sz w:val="28"/>
          <w:szCs w:val="28"/>
        </w:rPr>
      </w:pPr>
    </w:p>
    <w:p w:rsidR="00A34864" w:rsidRDefault="00A34864">
      <w:pPr>
        <w:jc w:val="both"/>
        <w:rPr>
          <w:sz w:val="28"/>
          <w:szCs w:val="28"/>
        </w:rPr>
      </w:pPr>
    </w:p>
    <w:p w:rsidR="00A34864" w:rsidRDefault="00A34864">
      <w:pPr>
        <w:jc w:val="both"/>
        <w:rPr>
          <w:sz w:val="28"/>
          <w:szCs w:val="28"/>
        </w:rPr>
      </w:pPr>
    </w:p>
    <w:p w:rsidR="00A34864" w:rsidRDefault="003B4B78">
      <w:pPr>
        <w:jc w:val="both"/>
      </w:pPr>
      <w:r>
        <w:rPr>
          <w:sz w:val="28"/>
          <w:szCs w:val="28"/>
        </w:rPr>
        <w:t>Глава местной администрации                                                      С.С. Кузьмин</w:t>
      </w:r>
    </w:p>
    <w:p w:rsidR="00A34864" w:rsidRDefault="00A34864">
      <w:pPr>
        <w:jc w:val="center"/>
      </w:pPr>
    </w:p>
    <w:p w:rsidR="00A34864" w:rsidRDefault="003B4B78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34864" w:rsidRDefault="00A34864">
      <w:pPr>
        <w:ind w:left="360"/>
        <w:jc w:val="both"/>
        <w:rPr>
          <w:sz w:val="24"/>
          <w:szCs w:val="24"/>
        </w:rPr>
      </w:pPr>
    </w:p>
    <w:p w:rsidR="00A34864" w:rsidRDefault="00A34864">
      <w:pPr>
        <w:ind w:left="360"/>
        <w:jc w:val="both"/>
        <w:rPr>
          <w:sz w:val="24"/>
          <w:szCs w:val="24"/>
        </w:rPr>
      </w:pPr>
    </w:p>
    <w:p w:rsidR="00A34864" w:rsidRDefault="00A34864">
      <w:pPr>
        <w:jc w:val="right"/>
        <w:rPr>
          <w:sz w:val="24"/>
          <w:szCs w:val="24"/>
        </w:rPr>
      </w:pP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E16D2F" w:rsidRDefault="003B4B78" w:rsidP="00E16D2F">
      <w:pPr>
        <w:ind w:firstLine="567"/>
        <w:jc w:val="right"/>
      </w:pPr>
      <w:r>
        <w:rPr>
          <w:sz w:val="26"/>
          <w:szCs w:val="26"/>
        </w:rPr>
        <w:t>Приложение  1</w:t>
      </w:r>
      <w:r>
        <w:rPr>
          <w:sz w:val="26"/>
          <w:szCs w:val="26"/>
        </w:rPr>
        <w:br/>
        <w:t xml:space="preserve">к Постановлению </w:t>
      </w:r>
      <w:r w:rsidR="00E16D2F">
        <w:rPr>
          <w:sz w:val="26"/>
          <w:szCs w:val="26"/>
        </w:rPr>
        <w:t>от 12.01.2021г. № 3</w:t>
      </w:r>
    </w:p>
    <w:p w:rsidR="00A34864" w:rsidRDefault="003B4B7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Светлановское</w:t>
      </w:r>
    </w:p>
    <w:p w:rsidR="00A34864" w:rsidRDefault="00A34864">
      <w:pPr>
        <w:ind w:firstLine="567"/>
        <w:jc w:val="both"/>
        <w:rPr>
          <w:sz w:val="26"/>
          <w:szCs w:val="26"/>
        </w:rPr>
      </w:pPr>
    </w:p>
    <w:p w:rsidR="00E16D2F" w:rsidRDefault="00E16D2F">
      <w:pPr>
        <w:jc w:val="center"/>
        <w:rPr>
          <w:b/>
          <w:bCs/>
          <w:color w:val="333333"/>
          <w:sz w:val="26"/>
          <w:szCs w:val="26"/>
        </w:rPr>
      </w:pPr>
    </w:p>
    <w:p w:rsidR="00A34864" w:rsidRDefault="003B4B78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ПОРЯДОК</w:t>
      </w:r>
    </w:p>
    <w:p w:rsidR="00A34864" w:rsidRDefault="003B4B78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СОСТАВЛЕНИЯ И ВЕДЕНИЯ БЮДЖЕТНЫХ РОСПИСЕЙ ГЛАВНЫХ РАСПОРЯДИТЕЛЕЙ (РАСПОРЯДИТЕЛЕЙ) СРЕДСТВ БЮДЖЕТА ВНУТРИГОРОДСКОГО МУНИЦИПАЛЬНОГО ОБРАЗОВАНИЯ САНКТ-ПЕТЕРБУРГА МУНИЦИПАЛЬНЫЙ ОКРУГ СВЕТЛАНОВСКОЕ</w:t>
      </w:r>
    </w:p>
    <w:p w:rsidR="00A34864" w:rsidRDefault="00A34864">
      <w:pPr>
        <w:ind w:firstLine="567"/>
        <w:jc w:val="both"/>
        <w:rPr>
          <w:sz w:val="26"/>
          <w:szCs w:val="26"/>
        </w:rPr>
      </w:pPr>
    </w:p>
    <w:tbl>
      <w:tblPr>
        <w:tblW w:w="9443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A34864">
        <w:tc>
          <w:tcPr>
            <w:tcW w:w="9443" w:type="dxa"/>
          </w:tcPr>
          <w:p w:rsidR="00A34864" w:rsidRPr="00C245BD" w:rsidRDefault="003B4B78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>Настоящий Порядок разработан в соответствии со статьей 219.1 Бюджетного кодекса Российской Федерации, определяет правила составления и ведения бюджетных росписей главных распорядителей (распорядителей) средств бюджета внутригородского муниципального образования Санкт-Петербурга муниципальный округ Светлановское и устанавливает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      </w:r>
          </w:p>
          <w:p w:rsidR="00A34864" w:rsidRPr="00C245BD" w:rsidRDefault="00A34864">
            <w:pPr>
              <w:pStyle w:val="ConsPlusNormal"/>
              <w:widowControl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864" w:rsidRPr="00C245BD" w:rsidRDefault="003B4B78">
            <w:pPr>
              <w:pStyle w:val="ConsPlusNormal"/>
              <w:widowControl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5BD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Основные понятия и термины: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Светлановское (далее – Местная Администрация) – исполнительно-распорядительный орган муниципального образования, который в соответствии с законодательством Российской Федерации и Санкт-Петербурга организует исполнение местного бюджета на основе сводной бюджетной росписи и кассового плана.</w:t>
            </w:r>
          </w:p>
          <w:p w:rsidR="00A34864" w:rsidRPr="00D0735D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35D">
              <w:rPr>
                <w:rFonts w:ascii="Times New Roman" w:hAnsi="Times New Roman" w:cs="Times New Roman"/>
                <w:sz w:val="26"/>
                <w:szCs w:val="26"/>
              </w:rPr>
              <w:t>Главными распорядителями средств местного бюджета (далее – главный распорядитель средств бюджета), имеющими право на принятие и исполнение бюджетных обязательств за счет средств местного бюджета являются Местная Администрация и Муниципальный совет внутригородского муниципального образования Санкт-Петербурга муниципальный округ Светлановское (далее – Муниципальный Совет).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Финансовым органом является Местная Администрация.</w:t>
            </w:r>
          </w:p>
          <w:p w:rsidR="00D319D9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 xml:space="preserve">1.2. Бюджетная роспись составляется и ведется на текущий финансовый </w:t>
            </w:r>
            <w:r w:rsidR="00D319D9" w:rsidRPr="00C245BD">
              <w:rPr>
                <w:sz w:val="26"/>
                <w:szCs w:val="26"/>
              </w:rPr>
              <w:t>год в</w:t>
            </w:r>
            <w:r>
              <w:rPr>
                <w:sz w:val="26"/>
                <w:szCs w:val="26"/>
              </w:rPr>
              <w:t xml:space="preserve"> разрезе кодов классификации расходов бюджета - кодов целевых статей, разделов, подразделов, групп, подгрупп и элементов видов расходов</w:t>
            </w:r>
            <w:r w:rsidR="00D319D9">
              <w:rPr>
                <w:sz w:val="26"/>
                <w:szCs w:val="26"/>
              </w:rPr>
              <w:t>:</w:t>
            </w:r>
          </w:p>
          <w:p w:rsidR="00A34864" w:rsidRDefault="00D319D9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45BD">
              <w:rPr>
                <w:sz w:val="26"/>
                <w:szCs w:val="26"/>
              </w:rPr>
              <w:t xml:space="preserve">главным распорядителем средств бюджета внутригородского муниципального образования Санкт-Петербурга муниципальный округ Светлановское  </w:t>
            </w:r>
            <w:r w:rsidR="003B4B78" w:rsidRPr="00C245BD">
              <w:rPr>
                <w:sz w:val="26"/>
                <w:szCs w:val="26"/>
              </w:rPr>
              <w:t xml:space="preserve">в соответствии с </w:t>
            </w:r>
            <w:r w:rsidR="003B4B78">
              <w:rPr>
                <w:sz w:val="26"/>
                <w:szCs w:val="26"/>
              </w:rPr>
              <w:t>бюджетными ассигнованиями</w:t>
            </w:r>
            <w:r w:rsidR="003B4B78" w:rsidRPr="00C245BD">
              <w:rPr>
                <w:sz w:val="26"/>
                <w:szCs w:val="26"/>
              </w:rPr>
              <w:t xml:space="preserve">, утвержденными сводной бюджетной росписью бюджета внутригородского муниципального образования Санкт-Петербурга муниципальный округ Светлановское, </w:t>
            </w:r>
            <w:r w:rsidR="003B4B78">
              <w:rPr>
                <w:sz w:val="26"/>
                <w:szCs w:val="26"/>
              </w:rPr>
              <w:t>и</w:t>
            </w:r>
            <w:r w:rsidR="003B4B78" w:rsidRPr="00C245BD">
              <w:rPr>
                <w:sz w:val="26"/>
                <w:szCs w:val="26"/>
              </w:rPr>
              <w:t xml:space="preserve"> лимитами бюджетных обязательств, доведенными до главного распорядителя средств бюджета финансовым органом, осуществляющим составление и организацию исполнения бюджета  внутригородского муниципального образования Санкт-Петербурга муниципальный округ Светланов</w:t>
            </w:r>
            <w:r w:rsidRPr="00C245BD">
              <w:rPr>
                <w:sz w:val="26"/>
                <w:szCs w:val="26"/>
              </w:rPr>
              <w:t>ское (далее - финансовый орган);</w:t>
            </w:r>
          </w:p>
          <w:p w:rsidR="00D319D9" w:rsidRPr="00C245BD" w:rsidRDefault="00D319D9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>- распорядителем</w:t>
            </w:r>
            <w:r w:rsidR="00E51AF0" w:rsidRPr="00C245BD">
              <w:rPr>
                <w:sz w:val="26"/>
                <w:szCs w:val="26"/>
              </w:rPr>
              <w:t xml:space="preserve"> </w:t>
            </w:r>
            <w:r w:rsidRPr="00C245BD">
              <w:rPr>
                <w:sz w:val="26"/>
                <w:szCs w:val="26"/>
              </w:rPr>
              <w:t xml:space="preserve">средств бюджета внутригородского муниципального </w:t>
            </w:r>
            <w:r w:rsidRPr="00C245BD">
              <w:rPr>
                <w:sz w:val="26"/>
                <w:szCs w:val="26"/>
              </w:rPr>
              <w:lastRenderedPageBreak/>
              <w:t>образования Санкт-Петербурга муниципальный округ Светлановское в соответствии с бюджетными ассигнованиями и доведенными им лимитами бюджетных обязательств.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>1.3.</w:t>
            </w:r>
            <w:r>
              <w:rPr>
                <w:sz w:val="26"/>
                <w:szCs w:val="26"/>
              </w:rPr>
              <w:t xml:space="preserve"> Бюджетная роспись утверждается главным распорядителем</w:t>
            </w:r>
            <w:r w:rsidR="00D319D9">
              <w:rPr>
                <w:sz w:val="26"/>
                <w:szCs w:val="26"/>
              </w:rPr>
              <w:t xml:space="preserve"> (распорядителем)</w:t>
            </w:r>
            <w:r>
              <w:rPr>
                <w:sz w:val="26"/>
                <w:szCs w:val="26"/>
              </w:rPr>
              <w:t xml:space="preserve"> средств бюджета по форме согласно Приложению 1 к настоящему Порядку.</w:t>
            </w:r>
          </w:p>
          <w:p w:rsidR="00A34864" w:rsidRPr="00C245BD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Бюджетная роспись составляется в рублях с двумя знаками после запятой.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Ответственным за составление и внесение изменений в бюджетную роспись является Главный бухгалтер главного распорядителя</w:t>
            </w:r>
            <w:r w:rsidR="00D319D9">
              <w:rPr>
                <w:sz w:val="26"/>
                <w:szCs w:val="26"/>
              </w:rPr>
              <w:t xml:space="preserve"> (распорядителя)</w:t>
            </w:r>
            <w:r>
              <w:rPr>
                <w:sz w:val="26"/>
                <w:szCs w:val="26"/>
              </w:rPr>
              <w:t xml:space="preserve"> средств бюджета.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Бюджетная роспись и изменения в нее утверждаются руководителем главного </w:t>
            </w:r>
            <w:r w:rsidR="00D0735D">
              <w:rPr>
                <w:rFonts w:ascii="Times New Roman" w:hAnsi="Times New Roman" w:cs="Times New Roman"/>
                <w:sz w:val="26"/>
                <w:szCs w:val="26"/>
              </w:rPr>
              <w:t>распорядителя</w:t>
            </w:r>
            <w:r w:rsidR="00D319D9">
              <w:rPr>
                <w:rFonts w:ascii="Times New Roman" w:hAnsi="Times New Roman" w:cs="Times New Roman"/>
                <w:sz w:val="26"/>
                <w:szCs w:val="26"/>
              </w:rPr>
              <w:t xml:space="preserve"> (распорядителя)</w:t>
            </w:r>
            <w:r w:rsidR="00D0735D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бюджета.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 внесение изменений в бюджетную роспись осуществляется в электронном виде и на бумажном носителе.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 Главный распорядитель</w:t>
            </w:r>
            <w:r w:rsidR="00D319D9">
              <w:rPr>
                <w:rFonts w:ascii="Times New Roman" w:hAnsi="Times New Roman" w:cs="Times New Roman"/>
                <w:sz w:val="26"/>
                <w:szCs w:val="26"/>
              </w:rPr>
              <w:t xml:space="preserve"> (распорядитель)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отвечает: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правильность и достоверность составления и внесения изменений в бюджетную роспись;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обязательств и обслуживание муниципального долга для увеличения иных бюджетных ассигнований;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соответствие бюджетной росписи в целом утвержденному местному бюджету на очередной финансовый год и внесением изменений в бюджетную роспись в соответствии с настоящим Порядком.</w:t>
            </w:r>
          </w:p>
          <w:p w:rsidR="00A34864" w:rsidRPr="00C245BD" w:rsidRDefault="00A34864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A34864" w:rsidRPr="00C245BD" w:rsidRDefault="003B4B78">
            <w:pPr>
              <w:widowControl w:val="0"/>
              <w:ind w:firstLine="567"/>
              <w:jc w:val="center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>2. Составление бюджетной росписи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 Бюджетная роспись составляется главным распорядителем</w:t>
            </w:r>
            <w:r w:rsidR="00E51AF0">
              <w:rPr>
                <w:rFonts w:ascii="Times New Roman" w:hAnsi="Times New Roman" w:cs="Times New Roman"/>
                <w:sz w:val="26"/>
                <w:szCs w:val="26"/>
              </w:rPr>
              <w:t xml:space="preserve"> (распорядителем) средств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бюджетную роспись включаются: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бюджетные ассигнования по расходам </w:t>
            </w:r>
            <w:r w:rsidR="0033388D">
              <w:rPr>
                <w:rFonts w:ascii="Times New Roman" w:hAnsi="Times New Roman" w:cs="Times New Roman"/>
                <w:sz w:val="26"/>
                <w:szCs w:val="26"/>
              </w:rPr>
              <w:t>главного распорядителя средств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 кодов классификации расходов бюджетов - кодов главных распорядителей бюджетных средств (далее – главные распорядители), разделов, подразделов, целевых статей, групп, подгрупп и элементов видов расходов</w:t>
            </w:r>
            <w:r w:rsidR="0033388D">
              <w:rPr>
                <w:rFonts w:ascii="Times New Roman" w:hAnsi="Times New Roman" w:cs="Times New Roman"/>
                <w:sz w:val="26"/>
                <w:szCs w:val="26"/>
              </w:rPr>
              <w:t xml:space="preserve">, а также распорядителей (получателей) средств бюджета </w:t>
            </w:r>
            <w:r w:rsidR="0033388D" w:rsidRPr="0033388D">
              <w:rPr>
                <w:rFonts w:ascii="Times New Roman" w:hAnsi="Times New Roman" w:cs="Times New Roman"/>
                <w:sz w:val="26"/>
                <w:szCs w:val="26"/>
              </w:rPr>
              <w:t>подведомственных главному распорядителю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бюджетные ассигнования по источникам финансирования дефицита местного бюджета главного администратора источников в разрезе кодов главных администраторов источников финансирования дефицита местного бюджета (далее - главные администраторы источников) и классификации источников финансирования дефицита местного бюджета, за исключением операций по управлению остатками средств на счетах бюджета.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В течение трех рабочих дней с даты утверждения бюджета внутригородского муниципального образования Санкт-Петербурга муниципальный округ Светлановское финансовый орган доводит до главных распорядителей средств бюджета </w:t>
            </w:r>
            <w:r w:rsidRPr="00C245BD">
              <w:rPr>
                <w:sz w:val="26"/>
                <w:szCs w:val="26"/>
              </w:rPr>
              <w:t>показатели по объемам бюджетных средств, предусмотренных им в соответствии с ведомственной структурой расходов бюджета внутригородского муниципального образования Санкт-Петербурга муниципальный округ Светлановское.</w:t>
            </w:r>
          </w:p>
          <w:p w:rsidR="00A34864" w:rsidRPr="00C245BD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 xml:space="preserve">2.3. В течение одного рабочего дня после доведения финансовым органом </w:t>
            </w:r>
            <w:r w:rsidRPr="00C245BD">
              <w:rPr>
                <w:sz w:val="26"/>
                <w:szCs w:val="26"/>
              </w:rPr>
              <w:lastRenderedPageBreak/>
              <w:t>показателей по объемам бюджетных средств главный распорядитель средств бюджета доводит до подведомственных распорядителей средств бюджета внутригородского муниципального образования Санкт-Петербурга муниципальный округ Светлановское, предусмотренные им показатели по объемам бюджетных средств на соответствующий финансовый год.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 xml:space="preserve">2.4. В течение двух рабочих дней после получения от главных распорядителей средств бюджета показателей по объемам бюджетных средств на соответствующий финансовый год подведомственные распорядители средств бюджета внутригородского муниципального образования Санкт-Петербурга муниципальный округ Светлановское  направляют главному распорядителю средств бюджета предложения по составлению бюджетной росписи, предусматривающие распределение бюджетных средств по кодам </w:t>
            </w:r>
            <w:r>
              <w:rPr>
                <w:sz w:val="26"/>
                <w:szCs w:val="26"/>
              </w:rPr>
              <w:t>классификации расходов бюджета - кодов целевых статей, разделов, подразделов, групп, подгрупп и элементов видов расходов по форме согласно Приложению 2 к настоящему Порядку.</w:t>
            </w:r>
          </w:p>
          <w:p w:rsidR="00A34864" w:rsidRPr="00C245BD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>2.5. Главный распорядитель средств бюджета осуществляет контроль за соответствием представленных подведомственным распорядителем бюджетных средств предложений по составлению бюджетных росписей распорядителя (получателя) средств бюджета доведенным показателям по объемам бюджетных средств, предусмотренных им в соответствии с ведомственной структурой расходов бюджета внутригородского муниципального образования Санкт-Петербурга муниципальный округ Светлановское.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2.6. Главные </w:t>
            </w:r>
            <w:r w:rsidR="00D0735D">
              <w:rPr>
                <w:sz w:val="26"/>
                <w:szCs w:val="26"/>
              </w:rPr>
              <w:t xml:space="preserve">распорядители средств бюджета </w:t>
            </w:r>
            <w:r>
              <w:rPr>
                <w:sz w:val="26"/>
                <w:szCs w:val="26"/>
              </w:rPr>
              <w:t>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групп, подгрупп и элементов видов расходов и направляют в финансовый орган.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орган в течение 3 рабочих дней рассматривает проекты бюджетных росписей и в случае отсутствия замечаний согласовывает их.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2.7. Главный распорядитель средств бюджета после утверждения бюджетных росписей доводит до </w:t>
            </w:r>
            <w:r w:rsidR="00B41735">
              <w:rPr>
                <w:sz w:val="26"/>
                <w:szCs w:val="26"/>
              </w:rPr>
              <w:t xml:space="preserve">подведомственных </w:t>
            </w:r>
            <w:r>
              <w:rPr>
                <w:sz w:val="26"/>
                <w:szCs w:val="26"/>
              </w:rPr>
              <w:t>распорядителей бюджетных средств внутригородского муниципального образования Санкт-Петербурга муниципальный округ Светлановское бюджетные ассигнования (лимиты бюджетных обязательств).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 о бюджетных ассигнованиях (лимитов бюджетных обязательств) подписываются руководителем главного распорядителя средств бюджета.</w:t>
            </w:r>
          </w:p>
          <w:p w:rsidR="00A34864" w:rsidRPr="00C245BD" w:rsidRDefault="00A34864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A34864" w:rsidRPr="00C245BD" w:rsidRDefault="003B4B78">
            <w:pPr>
              <w:widowControl w:val="0"/>
              <w:ind w:firstLine="567"/>
              <w:jc w:val="center"/>
              <w:rPr>
                <w:sz w:val="26"/>
                <w:szCs w:val="26"/>
              </w:rPr>
            </w:pPr>
            <w:r w:rsidRPr="00C245BD">
              <w:rPr>
                <w:sz w:val="26"/>
                <w:szCs w:val="26"/>
              </w:rPr>
              <w:t>3. Ведение бюджетной росписи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Ведение бюджетной росписи осущ</w:t>
            </w:r>
            <w:r w:rsidR="00D0735D">
              <w:rPr>
                <w:sz w:val="26"/>
                <w:szCs w:val="26"/>
              </w:rPr>
              <w:t xml:space="preserve">ествляет главный распорядитель </w:t>
            </w:r>
            <w:r>
              <w:rPr>
                <w:sz w:val="26"/>
                <w:szCs w:val="26"/>
              </w:rPr>
              <w:t>средств бюджета путем внесения изменений в показатели бюджетной росписи.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Изменение сводной бюджетной росписи местного бюджета служит основанием для в</w:t>
            </w:r>
            <w:r w:rsidR="00D0735D">
              <w:rPr>
                <w:sz w:val="26"/>
                <w:szCs w:val="26"/>
              </w:rPr>
              <w:t xml:space="preserve">несения главным распорядителем </w:t>
            </w:r>
            <w:r>
              <w:rPr>
                <w:sz w:val="26"/>
                <w:szCs w:val="26"/>
              </w:rPr>
              <w:t>средств бюджета соответствующих изменений в показатели бюджетной росписи и лимиты бюджетных обязательств.</w:t>
            </w:r>
          </w:p>
          <w:p w:rsidR="00A34864" w:rsidRDefault="003B4B78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3.3. Изменение показателей бюджетной росписи осуществляется главным распорядителем средств бюджета в соответствии и на основаниях, </w:t>
            </w:r>
            <w:r w:rsidR="00D0735D">
              <w:rPr>
                <w:rFonts w:ascii="Times New Roman" w:hAnsi="Times New Roman" w:cs="Times New Roman"/>
                <w:sz w:val="26"/>
                <w:szCs w:val="26"/>
              </w:rPr>
              <w:t>установленных Бюджетным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кодексом Российской Федерации по форме согласно Приложению 3 к настоящему Порядку.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и сроки внесения изменений в показатели бюджетной росписи соответствуют порядку и срокам составления бюджетной росписи установленных </w:t>
            </w:r>
            <w:r>
              <w:rPr>
                <w:sz w:val="26"/>
                <w:szCs w:val="26"/>
              </w:rPr>
              <w:lastRenderedPageBreak/>
              <w:t>пунктами 2.</w:t>
            </w:r>
            <w:proofErr w:type="gramStart"/>
            <w:r>
              <w:rPr>
                <w:sz w:val="26"/>
                <w:szCs w:val="26"/>
              </w:rPr>
              <w:t>2.-</w:t>
            </w:r>
            <w:proofErr w:type="gramEnd"/>
            <w:r>
              <w:rPr>
                <w:sz w:val="26"/>
                <w:szCs w:val="26"/>
              </w:rPr>
              <w:t xml:space="preserve"> 2.7 настоящего Порядка.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</w:t>
            </w:r>
            <w:r w:rsidR="00D0735D">
              <w:rPr>
                <w:sz w:val="26"/>
                <w:szCs w:val="26"/>
              </w:rPr>
              <w:t>год не</w:t>
            </w:r>
            <w:r>
              <w:rPr>
                <w:sz w:val="26"/>
                <w:szCs w:val="26"/>
              </w:rPr>
              <w:t xml:space="preserve"> допускается.</w:t>
            </w:r>
          </w:p>
          <w:p w:rsidR="00A34864" w:rsidRPr="00C245BD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3.5. Внесение изменений в показатели бюджетной росписи в ходе исполнения местного бюджета по основаниям, установленным </w:t>
            </w:r>
            <w:hyperlink r:id="rId6">
              <w:r>
                <w:rPr>
                  <w:sz w:val="26"/>
                  <w:szCs w:val="26"/>
                </w:rPr>
                <w:t>статьей 217</w:t>
              </w:r>
            </w:hyperlink>
            <w:r>
              <w:rPr>
                <w:sz w:val="26"/>
                <w:szCs w:val="26"/>
              </w:rPr>
              <w:t xml:space="preserve"> Кодекса и решением о бюджете на текущий финансовый год осуществляется главным распорядителем средств бюджета на основании предложений подведомственных распорядителей</w:t>
            </w:r>
            <w:r w:rsidR="00E51AF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бюджетных средств по форме согласно Приложению 4 к настоящему Порядку.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bookmarkStart w:id="1" w:name="Par79"/>
            <w:bookmarkEnd w:id="1"/>
            <w:r>
              <w:rPr>
                <w:sz w:val="26"/>
                <w:szCs w:val="26"/>
              </w:rPr>
              <w:t>Предложения об изменении показателей бюджетной росписи представляются одновременно с сопроводительным письмом.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об изменении показателей бюджетной росписи должны содержать: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обоснования внесения изменений в бюджетную роспись;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обязательство главного распорядителя</w:t>
            </w:r>
            <w:r w:rsidR="0033388D">
              <w:rPr>
                <w:sz w:val="26"/>
                <w:szCs w:val="26"/>
              </w:rPr>
              <w:t xml:space="preserve"> (распорядителя)</w:t>
            </w:r>
            <w:r>
              <w:rPr>
                <w:sz w:val="26"/>
                <w:szCs w:val="26"/>
              </w:rPr>
              <w:t xml:space="preserve"> о недопущении образования кредиторской задолженности - в случае, если предлагаемые изменения предусматривают уменьшение бюджетных ассигнований.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 Основаниями для отказа главным распорядител</w:t>
            </w:r>
            <w:r w:rsidR="0033388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</w:t>
            </w:r>
            <w:r w:rsidR="0033388D">
              <w:rPr>
                <w:sz w:val="26"/>
                <w:szCs w:val="26"/>
              </w:rPr>
              <w:t xml:space="preserve"> (распорядителям)</w:t>
            </w:r>
            <w:r>
              <w:rPr>
                <w:sz w:val="26"/>
                <w:szCs w:val="26"/>
              </w:rPr>
              <w:t xml:space="preserve"> средств бюджета внесения изменений в бюджетную роспись бюджета внутригородского муниципального образования Санкт-Петербурга муниципальный округ Светлановское могут служить: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внесение изменений в бюджетные ассигнования текущего года по основаниям, не предусмотренным Бюджетным кодексом Российской Федерации;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фактическое наличие либо возможность образования кредиторской задолженности по уменьшаемым бюджетным ассигнованиям текущего года;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необходимых расчетов, обоснований, несоблюдение сроков представления предложений по внесению изменений в бюджетные ассигнования текущего года.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 Изменение показателей, утвержденных бюджетной росписью по расходам главного распорядителя средств бюджета в соответствии с показателями сводной бюджетной росписи, без внесения соответствующих изменений в сводную бюджетную роспись местного бюджета не допускается.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 Изменение показателей, утвержденных бюджетной росписью по расходам подведомственного распорядителя, получателя бюджетных средств, без внесения соответствующих изменений в бюджетную роспись главного распорядителя средств бюджета не допускается.</w:t>
            </w:r>
          </w:p>
          <w:p w:rsidR="00A34864" w:rsidRDefault="003B4B78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бюджетной росписи главного распорядителя </w:t>
            </w:r>
            <w:r w:rsidR="0033388D">
              <w:rPr>
                <w:sz w:val="26"/>
                <w:szCs w:val="26"/>
              </w:rPr>
              <w:t xml:space="preserve">(распорядителя) </w:t>
            </w:r>
            <w:r>
              <w:rPr>
                <w:sz w:val="26"/>
                <w:szCs w:val="26"/>
              </w:rPr>
              <w:t xml:space="preserve">средств бюджета может быть произведено без внесения изменений в сводную бюджетную роспись бюджета муниципального образования в случае перераспределения бюджетных ассигнований между элементами видов расходов в пределах подгруппы видов расходов. Изменения вносятся на основании </w:t>
            </w:r>
            <w:r w:rsidR="00D0735D">
              <w:rPr>
                <w:sz w:val="26"/>
                <w:szCs w:val="26"/>
              </w:rPr>
              <w:t>распоряжения руководителя</w:t>
            </w:r>
            <w:r>
              <w:rPr>
                <w:sz w:val="26"/>
                <w:szCs w:val="26"/>
              </w:rPr>
              <w:t xml:space="preserve"> главного </w:t>
            </w:r>
            <w:r w:rsidR="00D0735D">
              <w:rPr>
                <w:sz w:val="26"/>
                <w:szCs w:val="26"/>
              </w:rPr>
              <w:t>распорядителя</w:t>
            </w:r>
            <w:r w:rsidR="0033388D">
              <w:rPr>
                <w:sz w:val="26"/>
                <w:szCs w:val="26"/>
              </w:rPr>
              <w:t xml:space="preserve"> (распорядителя)</w:t>
            </w:r>
            <w:r w:rsidR="00D0735D">
              <w:rPr>
                <w:sz w:val="26"/>
                <w:szCs w:val="26"/>
              </w:rPr>
              <w:t xml:space="preserve"> средств</w:t>
            </w:r>
            <w:r>
              <w:rPr>
                <w:sz w:val="26"/>
                <w:szCs w:val="26"/>
              </w:rPr>
              <w:t xml:space="preserve"> бюджета.</w:t>
            </w:r>
          </w:p>
          <w:p w:rsidR="00A34864" w:rsidRPr="00C245BD" w:rsidRDefault="003B4B78" w:rsidP="00C245BD">
            <w:pPr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 Предельные сроки внесения изменений в бюджетную роспись в текущем финансовом году устанавливаются главным распорядителем средств бюджета в соответствии с предельными сроками внесения изменений в сводную бюджетную роспись.</w:t>
            </w:r>
          </w:p>
        </w:tc>
      </w:tr>
    </w:tbl>
    <w:p w:rsidR="00A34864" w:rsidRDefault="00A34864">
      <w:pPr>
        <w:sectPr w:rsidR="00A34864" w:rsidSect="00E16D2F">
          <w:pgSz w:w="11906" w:h="16838"/>
          <w:pgMar w:top="851" w:right="850" w:bottom="1134" w:left="1701" w:header="0" w:footer="0" w:gutter="0"/>
          <w:cols w:space="720"/>
          <w:formProt w:val="0"/>
          <w:docGrid w:linePitch="360"/>
        </w:sectPr>
      </w:pPr>
    </w:p>
    <w:p w:rsidR="00A34864" w:rsidRDefault="003B4B7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245BD" w:rsidRDefault="00C245BD" w:rsidP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3 от 12.01.2021г.</w:t>
      </w:r>
    </w:p>
    <w:p w:rsidR="00A34864" w:rsidRDefault="00C245BD" w:rsidP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Светлановское</w:t>
      </w:r>
    </w:p>
    <w:p w:rsidR="00A34864" w:rsidRDefault="003B4B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БЮДЖЕТНАЯ РОСПИСЬ</w:t>
      </w:r>
    </w:p>
    <w:p w:rsidR="00A34864" w:rsidRDefault="003B4B78" w:rsidP="006C462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РАСХОДОВ </w:t>
      </w:r>
      <w:r w:rsidR="006C4628">
        <w:rPr>
          <w:b/>
          <w:sz w:val="26"/>
          <w:szCs w:val="26"/>
        </w:rPr>
        <w:t>_______________________________________________________________________________________________</w:t>
      </w:r>
    </w:p>
    <w:p w:rsidR="006C4628" w:rsidRPr="006C4628" w:rsidRDefault="006C4628" w:rsidP="006C4628">
      <w:pPr>
        <w:ind w:firstLine="567"/>
        <w:jc w:val="center"/>
        <w:rPr>
          <w:sz w:val="26"/>
          <w:szCs w:val="26"/>
        </w:rPr>
      </w:pPr>
      <w:r w:rsidRPr="006C4628">
        <w:rPr>
          <w:sz w:val="26"/>
          <w:szCs w:val="26"/>
        </w:rPr>
        <w:t>(наименование главного распорядителя (распорядителя) средств бюджета</w:t>
      </w: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20__ ГОД </w:t>
      </w:r>
    </w:p>
    <w:p w:rsidR="00A34864" w:rsidRDefault="00A34864">
      <w:pPr>
        <w:ind w:firstLine="567"/>
        <w:jc w:val="center"/>
        <w:rPr>
          <w:b/>
          <w:sz w:val="26"/>
          <w:szCs w:val="26"/>
        </w:rPr>
      </w:pPr>
    </w:p>
    <w:p w:rsidR="00A34864" w:rsidRDefault="00A34864">
      <w:pPr>
        <w:ind w:firstLine="567"/>
        <w:jc w:val="center"/>
        <w:rPr>
          <w:sz w:val="26"/>
          <w:szCs w:val="26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988"/>
        <w:gridCol w:w="6095"/>
        <w:gridCol w:w="1403"/>
        <w:gridCol w:w="1701"/>
        <w:gridCol w:w="1985"/>
        <w:gridCol w:w="2268"/>
      </w:tblGrid>
      <w:tr w:rsidR="006C4628" w:rsidRPr="006C4628" w:rsidTr="006C4628">
        <w:trPr>
          <w:trHeight w:val="228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Номер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разд., подраздела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Код видов (групп, под-групп, элементов) расходов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Сумма (руб.)</w:t>
            </w:r>
          </w:p>
        </w:tc>
      </w:tr>
      <w:tr w:rsidR="006C4628" w:rsidRPr="006C4628" w:rsidTr="006C4628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6C4628" w:rsidRPr="006C4628" w:rsidRDefault="006C4628" w:rsidP="006C4628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C4628" w:rsidRPr="006C4628" w:rsidRDefault="006C4628" w:rsidP="006C4628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C4628" w:rsidRPr="006C4628" w:rsidRDefault="006C4628" w:rsidP="006C4628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  <w:tr w:rsidR="006C4628" w:rsidRPr="006C4628" w:rsidTr="006C462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6C4628" w:rsidRPr="006C4628" w:rsidRDefault="006C4628" w:rsidP="006C4628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C4628" w:rsidRPr="006C4628" w:rsidRDefault="006C4628" w:rsidP="006C4628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28" w:rsidRPr="006C4628" w:rsidRDefault="006C4628" w:rsidP="006C4628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C4628" w:rsidRPr="006C4628" w:rsidRDefault="006C4628" w:rsidP="006C4628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A34864" w:rsidRDefault="00A34864">
      <w:pPr>
        <w:ind w:firstLine="567"/>
        <w:jc w:val="center"/>
        <w:rPr>
          <w:sz w:val="26"/>
          <w:szCs w:val="26"/>
        </w:rPr>
      </w:pPr>
    </w:p>
    <w:p w:rsidR="006C4628" w:rsidRDefault="006C4628">
      <w:pPr>
        <w:ind w:firstLine="567"/>
        <w:jc w:val="center"/>
        <w:rPr>
          <w:b/>
          <w:sz w:val="26"/>
          <w:szCs w:val="26"/>
        </w:rPr>
      </w:pPr>
    </w:p>
    <w:p w:rsidR="00A34864" w:rsidRDefault="003B4B78">
      <w:pPr>
        <w:ind w:firstLine="567"/>
        <w:jc w:val="center"/>
      </w:pPr>
      <w:r>
        <w:rPr>
          <w:b/>
          <w:sz w:val="26"/>
          <w:szCs w:val="26"/>
        </w:rPr>
        <w:t>ИСТОЧНИКИ ФИНАНСИРОВАНИЯ ДЕФИЦИТА МЕСТНОГО БЮДЖЕТА</w:t>
      </w:r>
    </w:p>
    <w:p w:rsidR="00A34864" w:rsidRDefault="00A34864">
      <w:pPr>
        <w:ind w:firstLine="567"/>
        <w:jc w:val="center"/>
        <w:rPr>
          <w:b/>
          <w:sz w:val="26"/>
          <w:szCs w:val="26"/>
        </w:rPr>
      </w:pPr>
    </w:p>
    <w:tbl>
      <w:tblPr>
        <w:tblW w:w="1442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  <w:gridCol w:w="2410"/>
        <w:gridCol w:w="1985"/>
      </w:tblGrid>
      <w:tr w:rsidR="006C4628" w:rsidTr="006C4628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28" w:rsidRPr="006C4628" w:rsidRDefault="006C4628" w:rsidP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руб.)</w:t>
            </w:r>
          </w:p>
          <w:p w:rsidR="006C4628" w:rsidRDefault="006C4628" w:rsidP="006C4628">
            <w:pPr>
              <w:jc w:val="center"/>
              <w:rPr>
                <w:sz w:val="26"/>
                <w:szCs w:val="26"/>
              </w:rPr>
            </w:pPr>
          </w:p>
        </w:tc>
      </w:tr>
      <w:tr w:rsidR="006C4628" w:rsidTr="006C4628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администратора 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</w:tr>
      <w:tr w:rsidR="006C4628" w:rsidTr="006C46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4628" w:rsidTr="006C46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C4628" w:rsidRDefault="006C4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</w:tr>
      <w:tr w:rsidR="006C4628" w:rsidTr="00A57425">
        <w:trPr>
          <w:trHeight w:val="117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C4628" w:rsidRDefault="006C4628" w:rsidP="006C4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</w:tr>
      <w:tr w:rsidR="006C4628" w:rsidTr="006C4628">
        <w:tc>
          <w:tcPr>
            <w:tcW w:w="7196" w:type="dxa"/>
            <w:tcBorders>
              <w:top w:val="single" w:sz="4" w:space="0" w:color="000000"/>
              <w:right w:val="single" w:sz="18" w:space="0" w:color="000000"/>
            </w:tcBorders>
          </w:tcPr>
          <w:p w:rsidR="006C4628" w:rsidRDefault="006C462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C4628" w:rsidRDefault="006C46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864" w:rsidRDefault="00A34864">
      <w:pPr>
        <w:ind w:firstLine="567"/>
        <w:jc w:val="center"/>
        <w:rPr>
          <w:b/>
          <w:sz w:val="26"/>
          <w:szCs w:val="26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 _________________________ 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(подпись)                           (расшифровка подписи)            (телефон)</w:t>
      </w:r>
    </w:p>
    <w:p w:rsidR="00A34864" w:rsidRDefault="00A34864">
      <w:pPr>
        <w:ind w:firstLine="567"/>
        <w:jc w:val="both"/>
        <w:rPr>
          <w:sz w:val="22"/>
          <w:szCs w:val="22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 г.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6C4628" w:rsidRDefault="006C4628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A34864" w:rsidRDefault="003B4B7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245BD" w:rsidRDefault="003B4B7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3 от 12.01.2021г.</w:t>
      </w:r>
    </w:p>
    <w:p w:rsidR="00A34864" w:rsidRDefault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Светлановское</w:t>
      </w:r>
      <w:r w:rsidR="003B4B78">
        <w:rPr>
          <w:sz w:val="26"/>
          <w:szCs w:val="26"/>
        </w:rPr>
        <w:t xml:space="preserve"> 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A34864" w:rsidRDefault="003B4B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C245BD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 ПО СОСТАВЛЕНИЮ БЮДЖЕТНОЙ РОСПИСИ</w:t>
      </w:r>
      <w:r w:rsidR="00C245BD">
        <w:rPr>
          <w:b/>
          <w:sz w:val="26"/>
          <w:szCs w:val="26"/>
        </w:rPr>
        <w:t xml:space="preserve"> </w:t>
      </w:r>
    </w:p>
    <w:p w:rsidR="00A34864" w:rsidRDefault="00C245BD">
      <w:pPr>
        <w:ind w:firstLine="567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РАСХОДОВ  _</w:t>
      </w:r>
      <w:proofErr w:type="gramEnd"/>
      <w:r>
        <w:rPr>
          <w:b/>
          <w:sz w:val="26"/>
          <w:szCs w:val="26"/>
        </w:rPr>
        <w:t>________________________________________________________________________________________</w:t>
      </w:r>
    </w:p>
    <w:p w:rsidR="00C245BD" w:rsidRPr="00C245BD" w:rsidRDefault="00C245BD">
      <w:pPr>
        <w:ind w:firstLine="567"/>
        <w:jc w:val="center"/>
        <w:rPr>
          <w:sz w:val="26"/>
          <w:szCs w:val="26"/>
        </w:rPr>
      </w:pPr>
      <w:r w:rsidRPr="00C245BD">
        <w:rPr>
          <w:sz w:val="26"/>
          <w:szCs w:val="26"/>
        </w:rPr>
        <w:t>(наименование главного распорядителя (распорядителя) средств бюджета</w:t>
      </w: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20__ ФИНАНСОВЫЙ ГОД </w:t>
      </w:r>
    </w:p>
    <w:p w:rsidR="00A34864" w:rsidRDefault="00A34864">
      <w:pPr>
        <w:ind w:firstLine="567"/>
        <w:jc w:val="center"/>
        <w:rPr>
          <w:sz w:val="26"/>
          <w:szCs w:val="26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988"/>
        <w:gridCol w:w="6095"/>
        <w:gridCol w:w="1403"/>
        <w:gridCol w:w="1701"/>
        <w:gridCol w:w="1985"/>
        <w:gridCol w:w="2268"/>
      </w:tblGrid>
      <w:tr w:rsidR="00C245BD" w:rsidRPr="006C4628" w:rsidTr="006D6C3F">
        <w:trPr>
          <w:trHeight w:val="228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Номер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разд., подраздела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Код видов (групп, под-групп, элементов) расходов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Сумма (руб.)</w:t>
            </w:r>
          </w:p>
        </w:tc>
      </w:tr>
      <w:tr w:rsidR="00C245BD" w:rsidRPr="006C4628" w:rsidTr="006D6C3F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  <w:tr w:rsidR="00C245BD" w:rsidRPr="006C4628" w:rsidTr="006D6C3F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45BD" w:rsidRPr="006C4628" w:rsidRDefault="00C245BD" w:rsidP="006D6C3F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A34864" w:rsidRDefault="00A34864">
      <w:pPr>
        <w:ind w:firstLine="567"/>
        <w:jc w:val="center"/>
        <w:rPr>
          <w:sz w:val="26"/>
          <w:szCs w:val="26"/>
        </w:rPr>
      </w:pPr>
    </w:p>
    <w:p w:rsidR="00A34864" w:rsidRDefault="00A34864">
      <w:pPr>
        <w:ind w:firstLine="567"/>
        <w:jc w:val="center"/>
        <w:rPr>
          <w:sz w:val="26"/>
          <w:szCs w:val="26"/>
        </w:rPr>
      </w:pPr>
    </w:p>
    <w:p w:rsidR="00C245BD" w:rsidRDefault="00C245BD" w:rsidP="00C245BD">
      <w:pPr>
        <w:ind w:firstLine="567"/>
        <w:jc w:val="center"/>
      </w:pPr>
      <w:r>
        <w:rPr>
          <w:b/>
          <w:sz w:val="26"/>
          <w:szCs w:val="26"/>
        </w:rPr>
        <w:t>ИСТОЧНИКИ ФИНАНСИРОВАНИЯ ДЕФИЦИТА МЕСТНОГО БЮДЖЕТА</w:t>
      </w:r>
    </w:p>
    <w:p w:rsidR="00C245BD" w:rsidRDefault="00C245BD" w:rsidP="00C245BD">
      <w:pPr>
        <w:ind w:firstLine="567"/>
        <w:jc w:val="center"/>
        <w:rPr>
          <w:b/>
          <w:sz w:val="26"/>
          <w:szCs w:val="26"/>
        </w:rPr>
      </w:pPr>
    </w:p>
    <w:tbl>
      <w:tblPr>
        <w:tblW w:w="1442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  <w:gridCol w:w="2410"/>
        <w:gridCol w:w="1985"/>
      </w:tblGrid>
      <w:tr w:rsidR="00C245BD" w:rsidTr="006D6C3F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5BD" w:rsidRPr="006C4628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руб.)</w:t>
            </w:r>
          </w:p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администратора 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rPr>
          <w:trHeight w:val="117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864" w:rsidRDefault="00A34864">
      <w:pPr>
        <w:ind w:firstLine="567"/>
        <w:jc w:val="both"/>
        <w:rPr>
          <w:sz w:val="26"/>
          <w:szCs w:val="26"/>
        </w:rPr>
      </w:pPr>
    </w:p>
    <w:p w:rsidR="00C245BD" w:rsidRDefault="00C245BD">
      <w:pPr>
        <w:ind w:firstLine="567"/>
        <w:jc w:val="both"/>
        <w:rPr>
          <w:sz w:val="22"/>
          <w:szCs w:val="22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__________________ _________________________ ________________________  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(подпись)                              (расшифровка подписи)                   </w:t>
      </w:r>
    </w:p>
    <w:p w:rsidR="00A34864" w:rsidRDefault="00A34864">
      <w:pPr>
        <w:ind w:firstLine="567"/>
        <w:jc w:val="both"/>
        <w:rPr>
          <w:sz w:val="22"/>
          <w:szCs w:val="22"/>
        </w:rPr>
      </w:pPr>
    </w:p>
    <w:p w:rsidR="00C245BD" w:rsidRDefault="00C245BD">
      <w:pPr>
        <w:ind w:firstLine="567"/>
        <w:jc w:val="both"/>
        <w:rPr>
          <w:sz w:val="22"/>
          <w:szCs w:val="22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 _________________________ 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(подпись)                          (расшифровка подписи)              (телефон)</w:t>
      </w:r>
    </w:p>
    <w:p w:rsidR="00A34864" w:rsidRDefault="00A34864">
      <w:pPr>
        <w:ind w:firstLine="567"/>
        <w:jc w:val="both"/>
        <w:rPr>
          <w:sz w:val="22"/>
          <w:szCs w:val="22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 г.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A34864" w:rsidRDefault="003B4B7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245BD" w:rsidRDefault="00C245BD" w:rsidP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3 от 12.01.2021г.</w:t>
      </w:r>
    </w:p>
    <w:p w:rsidR="00A34864" w:rsidRDefault="00C245BD" w:rsidP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Светлановское</w:t>
      </w:r>
    </w:p>
    <w:p w:rsidR="00C245BD" w:rsidRDefault="00C245BD">
      <w:pPr>
        <w:ind w:firstLine="567"/>
        <w:rPr>
          <w:sz w:val="26"/>
          <w:szCs w:val="26"/>
        </w:rPr>
      </w:pPr>
    </w:p>
    <w:p w:rsidR="00A34864" w:rsidRDefault="003B4B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C245BD" w:rsidRDefault="00C245BD">
      <w:pPr>
        <w:ind w:firstLine="567"/>
        <w:jc w:val="center"/>
        <w:rPr>
          <w:b/>
          <w:sz w:val="26"/>
          <w:szCs w:val="26"/>
        </w:rPr>
      </w:pP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№ __ БЮДЖЕТНОЙ РОСПИСИ</w:t>
      </w:r>
    </w:p>
    <w:p w:rsidR="00C245BD" w:rsidRDefault="00C245B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_______________________________________________________________________________________________</w:t>
      </w:r>
    </w:p>
    <w:p w:rsidR="00C245BD" w:rsidRPr="00C245BD" w:rsidRDefault="00C245BD">
      <w:pPr>
        <w:ind w:firstLine="567"/>
        <w:jc w:val="center"/>
        <w:rPr>
          <w:sz w:val="26"/>
          <w:szCs w:val="26"/>
        </w:rPr>
      </w:pPr>
      <w:r w:rsidRPr="00C245BD">
        <w:rPr>
          <w:sz w:val="26"/>
          <w:szCs w:val="26"/>
        </w:rPr>
        <w:t>(наименование главного распорядителя (распорядителя) средств бюджета</w:t>
      </w:r>
      <w:r>
        <w:rPr>
          <w:sz w:val="26"/>
          <w:szCs w:val="26"/>
        </w:rPr>
        <w:t>)</w:t>
      </w: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20__ ФИНАНСОВЫЙ ГОД </w:t>
      </w:r>
    </w:p>
    <w:p w:rsidR="00C245BD" w:rsidRDefault="00C245BD">
      <w:pPr>
        <w:ind w:firstLine="567"/>
        <w:jc w:val="center"/>
        <w:rPr>
          <w:b/>
          <w:sz w:val="26"/>
          <w:szCs w:val="26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988"/>
        <w:gridCol w:w="6095"/>
        <w:gridCol w:w="1403"/>
        <w:gridCol w:w="1701"/>
        <w:gridCol w:w="1985"/>
        <w:gridCol w:w="2268"/>
      </w:tblGrid>
      <w:tr w:rsidR="00C245BD" w:rsidRPr="006C4628" w:rsidTr="006D6C3F">
        <w:trPr>
          <w:trHeight w:val="228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Номер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разд., подраздела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Код видов (групп, под-групп, элементов) расходов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Сумма (руб.)</w:t>
            </w:r>
          </w:p>
        </w:tc>
      </w:tr>
      <w:tr w:rsidR="00C245BD" w:rsidRPr="006C4628" w:rsidTr="006D6C3F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  <w:tr w:rsidR="00C245BD" w:rsidRPr="006C4628" w:rsidTr="006D6C3F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45BD" w:rsidRPr="006C4628" w:rsidRDefault="00C245BD" w:rsidP="006D6C3F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C245BD" w:rsidRDefault="00C245BD" w:rsidP="00C245BD">
      <w:pPr>
        <w:ind w:firstLine="567"/>
        <w:jc w:val="center"/>
        <w:rPr>
          <w:sz w:val="26"/>
          <w:szCs w:val="26"/>
        </w:rPr>
      </w:pPr>
    </w:p>
    <w:p w:rsidR="00C245BD" w:rsidRDefault="00C245BD" w:rsidP="00C245BD">
      <w:pPr>
        <w:ind w:firstLine="567"/>
        <w:jc w:val="center"/>
        <w:rPr>
          <w:sz w:val="26"/>
          <w:szCs w:val="26"/>
        </w:rPr>
      </w:pPr>
    </w:p>
    <w:p w:rsidR="00C245BD" w:rsidRDefault="00C245BD" w:rsidP="00C245BD">
      <w:pPr>
        <w:ind w:firstLine="567"/>
        <w:jc w:val="center"/>
      </w:pPr>
      <w:r>
        <w:rPr>
          <w:b/>
          <w:sz w:val="26"/>
          <w:szCs w:val="26"/>
        </w:rPr>
        <w:t>ИСТОЧНИКИ ФИНАНСИРОВАНИЯ ДЕФИЦИТА МЕСТНОГО БЮДЖЕТА</w:t>
      </w:r>
    </w:p>
    <w:p w:rsidR="00C245BD" w:rsidRDefault="00C245BD" w:rsidP="00C245BD">
      <w:pPr>
        <w:ind w:firstLine="567"/>
        <w:jc w:val="center"/>
        <w:rPr>
          <w:b/>
          <w:sz w:val="26"/>
          <w:szCs w:val="26"/>
        </w:rPr>
      </w:pPr>
    </w:p>
    <w:tbl>
      <w:tblPr>
        <w:tblW w:w="1442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  <w:gridCol w:w="2410"/>
        <w:gridCol w:w="1985"/>
      </w:tblGrid>
      <w:tr w:rsidR="00C245BD" w:rsidTr="006D6C3F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5BD" w:rsidRPr="006C4628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руб.)</w:t>
            </w:r>
          </w:p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администратора 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rPr>
          <w:trHeight w:val="117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864" w:rsidRDefault="00A34864">
      <w:pPr>
        <w:ind w:firstLine="567"/>
        <w:jc w:val="center"/>
        <w:rPr>
          <w:b/>
          <w:sz w:val="26"/>
          <w:szCs w:val="26"/>
        </w:rPr>
      </w:pPr>
    </w:p>
    <w:p w:rsidR="00A34864" w:rsidRDefault="00A34864">
      <w:pPr>
        <w:ind w:firstLine="567"/>
        <w:jc w:val="center"/>
        <w:rPr>
          <w:sz w:val="26"/>
          <w:szCs w:val="26"/>
        </w:rPr>
      </w:pPr>
    </w:p>
    <w:p w:rsidR="00A34864" w:rsidRDefault="00A34864">
      <w:pPr>
        <w:ind w:firstLine="567"/>
        <w:jc w:val="center"/>
        <w:rPr>
          <w:sz w:val="26"/>
          <w:szCs w:val="26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 _________________________ 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(подпись)                         (расшифровка подписи)             (телефон)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 г.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C245BD" w:rsidRDefault="00C245BD">
      <w:pPr>
        <w:ind w:firstLine="567"/>
        <w:jc w:val="right"/>
        <w:rPr>
          <w:sz w:val="26"/>
          <w:szCs w:val="26"/>
        </w:rPr>
      </w:pPr>
    </w:p>
    <w:p w:rsidR="00A34864" w:rsidRDefault="003B4B7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C245BD" w:rsidRDefault="00C245BD" w:rsidP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3 от 12.01.2021г.</w:t>
      </w:r>
    </w:p>
    <w:p w:rsidR="00A34864" w:rsidRDefault="00C245BD" w:rsidP="00C245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Светлановское</w:t>
      </w:r>
    </w:p>
    <w:p w:rsidR="00A34864" w:rsidRDefault="003B4B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A34864" w:rsidRDefault="00A34864">
      <w:pPr>
        <w:ind w:firstLine="567"/>
        <w:jc w:val="right"/>
        <w:rPr>
          <w:sz w:val="26"/>
          <w:szCs w:val="26"/>
        </w:rPr>
      </w:pP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 ОБ ИЗМЕНЕНИЯХ № __ БЮДЖЕТНОЙ РОСПИСИ</w:t>
      </w:r>
    </w:p>
    <w:p w:rsidR="00C245BD" w:rsidRDefault="00C245B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____________________________________________________________________________________________</w:t>
      </w:r>
    </w:p>
    <w:p w:rsidR="00C245BD" w:rsidRPr="00C245BD" w:rsidRDefault="00C245B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главного распорядителя (распорядителя) средств бюджета</w:t>
      </w:r>
    </w:p>
    <w:p w:rsidR="00A34864" w:rsidRDefault="003B4B7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20__ ФИНАНСОВЫЙ ГОД </w:t>
      </w:r>
    </w:p>
    <w:p w:rsidR="00A34864" w:rsidRDefault="00A34864">
      <w:pPr>
        <w:ind w:firstLine="567"/>
        <w:jc w:val="center"/>
        <w:rPr>
          <w:sz w:val="26"/>
          <w:szCs w:val="26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988"/>
        <w:gridCol w:w="6095"/>
        <w:gridCol w:w="1403"/>
        <w:gridCol w:w="1701"/>
        <w:gridCol w:w="1985"/>
        <w:gridCol w:w="2268"/>
      </w:tblGrid>
      <w:tr w:rsidR="00C245BD" w:rsidRPr="006C4628" w:rsidTr="006D6C3F">
        <w:trPr>
          <w:trHeight w:val="228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Номер</w:t>
            </w:r>
          </w:p>
        </w:tc>
        <w:tc>
          <w:tcPr>
            <w:tcW w:w="6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разд., подраздела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 xml:space="preserve">Код видов (групп, под-групп, элементов) расходов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Сумма (руб.)</w:t>
            </w:r>
          </w:p>
        </w:tc>
      </w:tr>
      <w:tr w:rsidR="00C245BD" w:rsidRPr="006C4628" w:rsidTr="006D6C3F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45BD" w:rsidRPr="006C4628" w:rsidRDefault="00C245BD" w:rsidP="006D6C3F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  <w:tr w:rsidR="00C245BD" w:rsidRPr="006C4628" w:rsidTr="006D6C3F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45BD" w:rsidRPr="006C4628" w:rsidRDefault="00C245BD" w:rsidP="006D6C3F">
            <w:pPr>
              <w:suppressAutoHyphens w:val="0"/>
              <w:rPr>
                <w:bCs/>
                <w:sz w:val="26"/>
                <w:szCs w:val="26"/>
              </w:rPr>
            </w:pPr>
            <w:r w:rsidRPr="006C4628">
              <w:rPr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5BD" w:rsidRPr="006C4628" w:rsidRDefault="00C245BD" w:rsidP="006D6C3F">
            <w:pPr>
              <w:suppressAutoHyphens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C462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45BD" w:rsidRPr="006C4628" w:rsidRDefault="00C245BD" w:rsidP="006D6C3F">
            <w:pPr>
              <w:suppressAutoHyphens w:val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C245BD" w:rsidRDefault="00C245BD" w:rsidP="00C245BD">
      <w:pPr>
        <w:ind w:firstLine="567"/>
        <w:jc w:val="center"/>
        <w:rPr>
          <w:sz w:val="26"/>
          <w:szCs w:val="26"/>
        </w:rPr>
      </w:pPr>
    </w:p>
    <w:p w:rsidR="00C245BD" w:rsidRDefault="00C245BD" w:rsidP="00C245BD">
      <w:pPr>
        <w:ind w:firstLine="567"/>
        <w:jc w:val="center"/>
        <w:rPr>
          <w:sz w:val="26"/>
          <w:szCs w:val="26"/>
        </w:rPr>
      </w:pPr>
    </w:p>
    <w:p w:rsidR="00C245BD" w:rsidRDefault="00C245BD" w:rsidP="00C245BD">
      <w:pPr>
        <w:ind w:firstLine="567"/>
        <w:jc w:val="center"/>
      </w:pPr>
      <w:r>
        <w:rPr>
          <w:b/>
          <w:sz w:val="26"/>
          <w:szCs w:val="26"/>
        </w:rPr>
        <w:t>ИСТОЧНИКИ ФИНАНСИРОВАНИЯ ДЕФИЦИТА МЕСТНОГО БЮДЖЕТА</w:t>
      </w:r>
    </w:p>
    <w:p w:rsidR="00C245BD" w:rsidRDefault="00C245BD" w:rsidP="00C245BD">
      <w:pPr>
        <w:ind w:firstLine="567"/>
        <w:jc w:val="center"/>
        <w:rPr>
          <w:b/>
          <w:sz w:val="26"/>
          <w:szCs w:val="26"/>
        </w:rPr>
      </w:pPr>
    </w:p>
    <w:tbl>
      <w:tblPr>
        <w:tblW w:w="1442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  <w:gridCol w:w="2410"/>
        <w:gridCol w:w="1985"/>
      </w:tblGrid>
      <w:tr w:rsidR="00C245BD" w:rsidTr="006D6C3F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5BD" w:rsidRPr="006C4628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руб.)</w:t>
            </w:r>
          </w:p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администратора источника финансирования дефицита местного бюджета по </w:t>
            </w:r>
            <w:r>
              <w:rPr>
                <w:sz w:val="26"/>
                <w:szCs w:val="26"/>
              </w:rPr>
              <w:lastRenderedPageBreak/>
              <w:t>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источника финансирования дефицита местного бюджета по бюджетной классификации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rPr>
          <w:trHeight w:val="117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  <w:tr w:rsidR="00C245BD" w:rsidTr="006D6C3F">
        <w:tc>
          <w:tcPr>
            <w:tcW w:w="7196" w:type="dxa"/>
            <w:tcBorders>
              <w:top w:val="single" w:sz="4" w:space="0" w:color="000000"/>
              <w:right w:val="single" w:sz="18" w:space="0" w:color="000000"/>
            </w:tcBorders>
          </w:tcPr>
          <w:p w:rsidR="00C245BD" w:rsidRDefault="00C245BD" w:rsidP="006D6C3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5BD" w:rsidRDefault="00C245BD" w:rsidP="006D6C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864" w:rsidRDefault="00A34864">
      <w:pPr>
        <w:ind w:firstLine="567"/>
        <w:jc w:val="both"/>
        <w:rPr>
          <w:sz w:val="26"/>
          <w:szCs w:val="26"/>
        </w:rPr>
      </w:pPr>
    </w:p>
    <w:p w:rsidR="00C245BD" w:rsidRDefault="00C245BD">
      <w:pPr>
        <w:ind w:firstLine="567"/>
        <w:jc w:val="both"/>
        <w:rPr>
          <w:sz w:val="26"/>
          <w:szCs w:val="26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__________________ _________________________ ________________________  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(подпись)                              (расшифровка подписи)                   </w:t>
      </w:r>
    </w:p>
    <w:p w:rsidR="00A34864" w:rsidRDefault="00A34864">
      <w:pPr>
        <w:ind w:firstLine="567"/>
        <w:jc w:val="both"/>
        <w:rPr>
          <w:sz w:val="22"/>
          <w:szCs w:val="22"/>
        </w:rPr>
      </w:pPr>
    </w:p>
    <w:p w:rsidR="00C245BD" w:rsidRDefault="00C245BD">
      <w:pPr>
        <w:ind w:firstLine="567"/>
        <w:jc w:val="both"/>
        <w:rPr>
          <w:sz w:val="22"/>
          <w:szCs w:val="22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 _________________________ 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(подпись)                           (расшифровка подписи)            (телефон)</w:t>
      </w:r>
    </w:p>
    <w:p w:rsidR="00A34864" w:rsidRDefault="00A34864">
      <w:pPr>
        <w:ind w:firstLine="567"/>
        <w:jc w:val="both"/>
        <w:rPr>
          <w:sz w:val="22"/>
          <w:szCs w:val="22"/>
        </w:rPr>
      </w:pP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 г.</w:t>
      </w:r>
    </w:p>
    <w:p w:rsidR="00A34864" w:rsidRDefault="003B4B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A34864" w:rsidRDefault="00A34864">
      <w:pPr>
        <w:ind w:firstLine="567"/>
        <w:jc w:val="right"/>
      </w:pPr>
    </w:p>
    <w:sectPr w:rsidR="00A34864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64"/>
    <w:rsid w:val="0033388D"/>
    <w:rsid w:val="003B4B78"/>
    <w:rsid w:val="006C4628"/>
    <w:rsid w:val="0076616B"/>
    <w:rsid w:val="009A3D27"/>
    <w:rsid w:val="00A34864"/>
    <w:rsid w:val="00B41735"/>
    <w:rsid w:val="00C245BD"/>
    <w:rsid w:val="00D0735D"/>
    <w:rsid w:val="00D319D9"/>
    <w:rsid w:val="00E16D2F"/>
    <w:rsid w:val="00E51AF0"/>
    <w:rsid w:val="00F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FD47"/>
  <w15:docId w15:val="{D2AFDFCE-FE1A-480B-BE71-1F158FC6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qFormat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Заголовок Знак"/>
    <w:basedOn w:val="a0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ind w:firstLine="567"/>
      <w:jc w:val="center"/>
    </w:pPr>
    <w:rPr>
      <w:b/>
      <w:bCs/>
      <w:sz w:val="32"/>
      <w:szCs w:val="3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ac">
    <w:name w:val="Без списка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4AC0E82E5AEE113AFB40280A1A0C3C555F02CDE1A83E8DCD6C3CD055DD7B5D05C45A41CE15v3E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77EA-E2E0-4805-A371-4A56C65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13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dc:description/>
  <cp:lastModifiedBy>user</cp:lastModifiedBy>
  <cp:revision>16</cp:revision>
  <cp:lastPrinted>2013-10-16T12:27:00Z</cp:lastPrinted>
  <dcterms:created xsi:type="dcterms:W3CDTF">2015-09-30T13:00:00Z</dcterms:created>
  <dcterms:modified xsi:type="dcterms:W3CDTF">2022-03-24T14:35:00Z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