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58F6A" w14:textId="5D82A30E" w:rsidR="008708FA" w:rsidRPr="008708FA" w:rsidRDefault="00857805" w:rsidP="008708F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</w:rPr>
        <w:pict w14:anchorId="4ABF1C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left:0;text-align:left;margin-left:193.4pt;margin-top:-.4pt;width:81pt;height:69.2pt;z-index:-25165875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>
            <v:imagedata r:id="rId5" o:title="" gain="1.25"/>
            <w10:wrap anchorx="margin"/>
          </v:shape>
        </w:pict>
      </w:r>
      <w:r w:rsidR="007B74A2" w:rsidRPr="00A42208">
        <w:t xml:space="preserve">                                                  </w:t>
      </w:r>
      <w:r w:rsidR="007B74A2">
        <w:t xml:space="preserve"> </w:t>
      </w:r>
    </w:p>
    <w:p w14:paraId="372BA9CE" w14:textId="77777777" w:rsidR="008708FA" w:rsidRPr="008708FA" w:rsidRDefault="008708FA" w:rsidP="00870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E0494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7A252D9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9510155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3AD040D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САНКТ-ПЕТЕРБУРГ</w:t>
      </w:r>
    </w:p>
    <w:p w14:paraId="5F814F52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МУНИЦИПАЛЬНОЕ ОБРАЗОВАНИЕ</w:t>
      </w:r>
    </w:p>
    <w:p w14:paraId="7ECCEC81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МУНИЦИПАЛЬНЫЙ ОКРУГ</w:t>
      </w:r>
    </w:p>
    <w:p w14:paraId="169A0A66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sz w:val="24"/>
          <w:szCs w:val="24"/>
          <w:lang w:eastAsia="ar-SA"/>
        </w:rPr>
        <w:t>СВЕТЛАНОВСКОЕ</w:t>
      </w:r>
    </w:p>
    <w:p w14:paraId="2E8DB682" w14:textId="77777777" w:rsidR="008708FA" w:rsidRPr="008708FA" w:rsidRDefault="008708FA" w:rsidP="008708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08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0D9F6FB2" w14:textId="77777777" w:rsidR="008708FA" w:rsidRPr="008708FA" w:rsidRDefault="008708FA" w:rsidP="008708FA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eastAsia="Times New Roman" w:hAnsi="Times New Roman CYR" w:cs="Times New Roman"/>
          <w:sz w:val="24"/>
          <w:szCs w:val="24"/>
          <w:lang w:eastAsia="ar-SA"/>
        </w:rPr>
      </w:pPr>
    </w:p>
    <w:p w14:paraId="388CCAAB" w14:textId="77777777" w:rsidR="008708FA" w:rsidRPr="008708FA" w:rsidRDefault="008708FA" w:rsidP="008708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53580" w14:textId="07723F83" w:rsidR="007B74A2" w:rsidRPr="00A42208" w:rsidRDefault="007B74A2" w:rsidP="0055489F">
      <w:pPr>
        <w:shd w:val="clear" w:color="auto" w:fill="FFFFFF"/>
        <w:tabs>
          <w:tab w:val="left" w:pos="7290"/>
        </w:tabs>
        <w:jc w:val="both"/>
        <w:rPr>
          <w:rFonts w:ascii="Times New Roman" w:hAnsi="Times New Roman" w:cs="Times New Roman"/>
          <w:b/>
          <w:bCs/>
          <w:color w:val="000000"/>
        </w:rPr>
      </w:pPr>
      <w:r>
        <w:t xml:space="preserve">                                                        </w:t>
      </w:r>
      <w:r w:rsidRPr="00A4220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ПОСТАНОВЛЕНИЕ № </w:t>
      </w:r>
      <w:r w:rsidR="00B87E44">
        <w:rPr>
          <w:rFonts w:ascii="Times New Roman" w:hAnsi="Times New Roman" w:cs="Times New Roman"/>
          <w:b/>
          <w:bCs/>
          <w:color w:val="000000"/>
          <w:sz w:val="28"/>
          <w:szCs w:val="28"/>
        </w:rPr>
        <w:t>16</w:t>
      </w:r>
    </w:p>
    <w:p w14:paraId="17827A0C" w14:textId="211221F3" w:rsidR="007B74A2" w:rsidRPr="008708FA" w:rsidRDefault="007B74A2" w:rsidP="0055489F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от </w:t>
      </w:r>
      <w:r w:rsidR="00667012">
        <w:rPr>
          <w:rFonts w:ascii="Times New Roman" w:hAnsi="Times New Roman" w:cs="Times New Roman"/>
          <w:sz w:val="26"/>
          <w:szCs w:val="26"/>
        </w:rPr>
        <w:t>30</w:t>
      </w:r>
      <w:r w:rsidRPr="008708FA">
        <w:rPr>
          <w:rFonts w:ascii="Times New Roman" w:hAnsi="Times New Roman" w:cs="Times New Roman"/>
          <w:sz w:val="26"/>
          <w:szCs w:val="26"/>
        </w:rPr>
        <w:t>.</w:t>
      </w:r>
      <w:r w:rsidR="0086029F" w:rsidRPr="008708FA">
        <w:rPr>
          <w:rFonts w:ascii="Times New Roman" w:hAnsi="Times New Roman" w:cs="Times New Roman"/>
          <w:sz w:val="26"/>
          <w:szCs w:val="26"/>
        </w:rPr>
        <w:t>08</w:t>
      </w:r>
      <w:r w:rsidRPr="008708FA">
        <w:rPr>
          <w:rFonts w:ascii="Times New Roman" w:hAnsi="Times New Roman" w:cs="Times New Roman"/>
          <w:sz w:val="26"/>
          <w:szCs w:val="26"/>
        </w:rPr>
        <w:t>.20</w:t>
      </w:r>
      <w:r w:rsidR="0086029F" w:rsidRPr="008708FA">
        <w:rPr>
          <w:rFonts w:ascii="Times New Roman" w:hAnsi="Times New Roman" w:cs="Times New Roman"/>
          <w:sz w:val="26"/>
          <w:szCs w:val="26"/>
        </w:rPr>
        <w:t>2</w:t>
      </w:r>
      <w:r w:rsidR="00667012">
        <w:rPr>
          <w:rFonts w:ascii="Times New Roman" w:hAnsi="Times New Roman" w:cs="Times New Roman"/>
          <w:sz w:val="26"/>
          <w:szCs w:val="26"/>
        </w:rPr>
        <w:t>2</w:t>
      </w:r>
      <w:r w:rsidRPr="008708FA">
        <w:rPr>
          <w:rFonts w:ascii="Times New Roman" w:hAnsi="Times New Roman" w:cs="Times New Roman"/>
          <w:sz w:val="26"/>
          <w:szCs w:val="26"/>
        </w:rPr>
        <w:t>г.</w:t>
      </w:r>
    </w:p>
    <w:p w14:paraId="749CE145" w14:textId="77777777" w:rsidR="00667012" w:rsidRDefault="00667012" w:rsidP="00667012">
      <w:pPr>
        <w:spacing w:after="0" w:line="240" w:lineRule="auto"/>
        <w:ind w:right="4535"/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«О внесении изменений в Постановление Администрации МО Светлановское</w:t>
      </w:r>
    </w:p>
    <w:p w14:paraId="0390CC4B" w14:textId="7CCA87BF" w:rsidR="007B74A2" w:rsidRPr="008708FA" w:rsidRDefault="00667012" w:rsidP="00667012">
      <w:pPr>
        <w:spacing w:after="0" w:line="240" w:lineRule="auto"/>
        <w:ind w:right="4535"/>
        <w:rPr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От 22.08.2021 года № 16 </w:t>
      </w:r>
      <w:r w:rsidR="007B74A2"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«О порядке разработки основных направлений бюджетной и налоговой политики </w:t>
      </w:r>
      <w:r w:rsidR="0086029F"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МО Светлановское</w:t>
      </w:r>
      <w:r w:rsidR="007B74A2" w:rsidRPr="008708FA">
        <w:rPr>
          <w:rFonts w:ascii="Times New Roman" w:hAnsi="Times New Roman" w:cs="Times New Roman"/>
          <w:i/>
          <w:iCs/>
          <w:color w:val="000000"/>
          <w:sz w:val="26"/>
          <w:szCs w:val="26"/>
          <w:lang w:eastAsia="ru-RU"/>
        </w:rPr>
        <w:t>»</w:t>
      </w:r>
    </w:p>
    <w:p w14:paraId="64FA19FB" w14:textId="77777777" w:rsidR="007B74A2" w:rsidRPr="008708FA" w:rsidRDefault="007B74A2" w:rsidP="0055489F">
      <w:pPr>
        <w:spacing w:after="0" w:line="240" w:lineRule="auto"/>
        <w:jc w:val="both"/>
        <w:rPr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69C3AFFC" w14:textId="45813754" w:rsidR="007B74A2" w:rsidRPr="008708FA" w:rsidRDefault="007B74A2" w:rsidP="008708FA">
      <w:pPr>
        <w:spacing w:after="0" w:line="240" w:lineRule="auto"/>
        <w:ind w:firstLine="567"/>
        <w:jc w:val="both"/>
        <w:rPr>
          <w:color w:val="FF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  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 соответствии с Положением о бюджетном процессе в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нутригородского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го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образовани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я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Санкт-Петербурга 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утвержденным Решением Муниципального Совета внутригородского муниципального образования Санкт-Петербурга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муниципальный округ Светлановское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.08.20</w:t>
      </w:r>
      <w:r w:rsidR="0086029F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21</w:t>
      </w: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  <w:r w:rsidRPr="008708FA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87E44" w:rsidRPr="008708FA">
        <w:rPr>
          <w:rFonts w:ascii="Times New Roman" w:hAnsi="Times New Roman" w:cs="Times New Roman"/>
          <w:sz w:val="26"/>
          <w:szCs w:val="26"/>
          <w:lang w:eastAsia="ru-RU"/>
        </w:rPr>
        <w:t>57</w:t>
      </w:r>
      <w:r w:rsidR="00667012">
        <w:rPr>
          <w:rFonts w:ascii="Times New Roman" w:hAnsi="Times New Roman" w:cs="Times New Roman"/>
          <w:sz w:val="26"/>
          <w:szCs w:val="26"/>
          <w:lang w:eastAsia="ru-RU"/>
        </w:rPr>
        <w:t xml:space="preserve"> (в редакции от 15.03.2022 года) Местная администрация внутригородского муниципального образования Санкт-Петербурга муниципальный округ Светлановское</w:t>
      </w:r>
    </w:p>
    <w:p w14:paraId="134355C7" w14:textId="77777777" w:rsidR="007B74A2" w:rsidRPr="008708FA" w:rsidRDefault="007B74A2" w:rsidP="008708FA">
      <w:pPr>
        <w:spacing w:after="0" w:line="240" w:lineRule="auto"/>
        <w:ind w:firstLine="567"/>
        <w:jc w:val="both"/>
        <w:rPr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193E771B" w14:textId="2A17C697" w:rsidR="007B74A2" w:rsidRPr="00E16039" w:rsidRDefault="007B74A2" w:rsidP="008708FA">
      <w:pPr>
        <w:spacing w:after="0" w:line="240" w:lineRule="auto"/>
        <w:ind w:firstLine="567"/>
        <w:rPr>
          <w:color w:val="000000"/>
          <w:sz w:val="26"/>
          <w:szCs w:val="26"/>
          <w:lang w:eastAsia="ru-RU"/>
        </w:rPr>
      </w:pPr>
      <w:r w:rsidRPr="00E1603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ПОСТАНОВ</w:t>
      </w:r>
      <w:r w:rsidR="00667012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ЛЯЕТ</w:t>
      </w:r>
      <w:r w:rsidRPr="00E16039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: </w:t>
      </w:r>
    </w:p>
    <w:p w14:paraId="0C6C090C" w14:textId="57A175A6" w:rsidR="007B74A2" w:rsidRDefault="007B74A2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1.    </w:t>
      </w:r>
      <w:r w:rsidR="0066701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Внести следующие изменения в Постановление Администрации МО Светлановское от 22.08.2021 года № 165 «О порядке разработки основных направлений бюджетной и налоговой политики МО Светлановское» (далее – Постановление):</w:t>
      </w:r>
    </w:p>
    <w:p w14:paraId="0AFA4743" w14:textId="10495F98" w:rsidR="00667012" w:rsidRDefault="00667012" w:rsidP="008708F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1.1. В наименовании Постановления слова «и налоговой» исключить.</w:t>
      </w:r>
    </w:p>
    <w:p w14:paraId="20D064F6" w14:textId="62B3FCAE" w:rsidR="007B74A2" w:rsidRDefault="00667012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1.2. </w:t>
      </w:r>
      <w:r w:rsidR="008578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пункте 1 Постановления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82A4671" w14:textId="77777777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3DF748E5" w14:textId="2DF19693" w:rsidR="00667012" w:rsidRDefault="00667012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 Внести следующие изменения в Приложение 1 к Постановлению (далее – Порядок):</w:t>
      </w:r>
    </w:p>
    <w:p w14:paraId="746B3704" w14:textId="64FFFB27" w:rsidR="00667012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2.1. В наименовании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1FF8EFA" w14:textId="45CB38AF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2.2. В абзаце 1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0EC367F" w14:textId="0B0014FF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2.3. В пункте 1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D32226D" w14:textId="5AA6EB20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2.4.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пункте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Порядка 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09705E3" w14:textId="50F309E1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2.5.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пункте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Порядка 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6CEE4F7" w14:textId="6EF374EE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2.6.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абзаце 1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пункт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Порядка 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7F1A650C" w14:textId="628693ED" w:rsidR="00857805" w:rsidRDefault="00857805" w:rsidP="008578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2.7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В абзаце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пункта 4 Порядка слова «и налоговой» исключить.</w:t>
      </w:r>
    </w:p>
    <w:p w14:paraId="5FE5E7A0" w14:textId="67FABB08" w:rsidR="00857805" w:rsidRDefault="00857805" w:rsidP="008578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2.8. В пункте 5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18E60244" w14:textId="56D564B0" w:rsidR="00857805" w:rsidRDefault="00857805" w:rsidP="008578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2.9. Пункт 6 Порядка изложить в следующей редакции:</w:t>
      </w:r>
    </w:p>
    <w:p w14:paraId="204C8B94" w14:textId="72EF0BEB" w:rsidR="00857805" w:rsidRDefault="00857805" w:rsidP="0085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«</w:t>
      </w:r>
      <w:bookmarkStart w:id="0" w:name="_GoBack"/>
      <w:bookmarkEnd w:id="0"/>
      <w:r w:rsidRPr="0031429D">
        <w:rPr>
          <w:rFonts w:ascii="Times New Roman" w:hAnsi="Times New Roman" w:cs="Times New Roman"/>
          <w:sz w:val="26"/>
          <w:szCs w:val="26"/>
        </w:rPr>
        <w:t xml:space="preserve">6. Задачами Основных направлений бюджетной политики является определение подходов к планированию доходов и расходов, источников финансирования </w:t>
      </w:r>
      <w:r>
        <w:rPr>
          <w:rFonts w:ascii="Times New Roman" w:hAnsi="Times New Roman" w:cs="Times New Roman"/>
          <w:sz w:val="26"/>
          <w:szCs w:val="26"/>
        </w:rPr>
        <w:t xml:space="preserve">местного бюджета, </w:t>
      </w:r>
      <w:r w:rsidRPr="009E4FF7">
        <w:rPr>
          <w:rFonts w:ascii="Times New Roman" w:hAnsi="Times New Roman" w:cs="Times New Roman"/>
          <w:sz w:val="26"/>
          <w:szCs w:val="26"/>
        </w:rPr>
        <w:t>сохранение бюджетной устойчивости и получение необходимого объема бюджетных доходов.</w:t>
      </w:r>
      <w:r>
        <w:rPr>
          <w:rFonts w:ascii="Times New Roman" w:hAnsi="Times New Roman" w:cs="Times New Roman"/>
          <w:sz w:val="26"/>
          <w:szCs w:val="26"/>
        </w:rPr>
        <w:t>»</w:t>
      </w:r>
    </w:p>
    <w:p w14:paraId="3D428A97" w14:textId="607DC4E5" w:rsidR="00857805" w:rsidRDefault="00857805" w:rsidP="0085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 Пункт 7 Порядка исключить.</w:t>
      </w:r>
    </w:p>
    <w:p w14:paraId="12093B80" w14:textId="747A64AE" w:rsidR="00857805" w:rsidRDefault="00857805" w:rsidP="0085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2.11. В пункте 8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68A785C9" w14:textId="3254D083" w:rsidR="00857805" w:rsidRPr="0031429D" w:rsidRDefault="00857805" w:rsidP="008578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2.12. В пункте 9 Порядка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слова «и налоговой» исключить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384A527" w14:textId="7AD00881" w:rsidR="00857805" w:rsidRDefault="00857805" w:rsidP="008578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231F757B" w14:textId="3E38CEC7" w:rsidR="00667012" w:rsidRPr="008708FA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    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вступает в силу с момента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подписания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4CA49A32" w14:textId="77777777" w:rsidR="00857805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08EAB140" w14:textId="316BF89F" w:rsidR="00667012" w:rsidRPr="008708FA" w:rsidRDefault="00857805" w:rsidP="0066701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4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    Контроль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за 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исполнени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ем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настоящего Постановления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возлагаю на главного бухгалтера – руководителя отдела бухгалтерского учета и финансового контроля О.А. Кузину</w:t>
      </w:r>
      <w:r w:rsidR="00667012" w:rsidRPr="008708FA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E9E9541" w14:textId="77777777" w:rsidR="00667012" w:rsidRPr="008708FA" w:rsidRDefault="00667012" w:rsidP="00667012">
      <w:pPr>
        <w:spacing w:line="240" w:lineRule="auto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14:paraId="74645DBA" w14:textId="77777777" w:rsidR="00857805" w:rsidRDefault="00667012" w:rsidP="006670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08FA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67FB2C9B" w14:textId="77777777" w:rsidR="00857805" w:rsidRDefault="00857805" w:rsidP="0066701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4D0B083" w14:textId="496CA4CD" w:rsidR="00667012" w:rsidRPr="008708FA" w:rsidRDefault="00667012" w:rsidP="00857805">
      <w:pPr>
        <w:spacing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708FA">
        <w:rPr>
          <w:rFonts w:ascii="Times New Roman" w:hAnsi="Times New Roman" w:cs="Times New Roman"/>
          <w:sz w:val="26"/>
          <w:szCs w:val="26"/>
        </w:rPr>
        <w:t>Глава Администрации                                                        С.С. Кузьмин</w:t>
      </w:r>
    </w:p>
    <w:p w14:paraId="53788E15" w14:textId="77777777" w:rsidR="007B74A2" w:rsidRPr="00A42208" w:rsidRDefault="007B74A2" w:rsidP="005548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74A2" w:rsidRPr="00A42208" w:rsidSect="0049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65BC6"/>
    <w:multiLevelType w:val="hybridMultilevel"/>
    <w:tmpl w:val="48B6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C4699"/>
    <w:multiLevelType w:val="hybridMultilevel"/>
    <w:tmpl w:val="46429E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D3D"/>
    <w:rsid w:val="00067CB7"/>
    <w:rsid w:val="0031429D"/>
    <w:rsid w:val="00490FF6"/>
    <w:rsid w:val="004D3A24"/>
    <w:rsid w:val="0055489F"/>
    <w:rsid w:val="00667012"/>
    <w:rsid w:val="006929A9"/>
    <w:rsid w:val="00774283"/>
    <w:rsid w:val="007B74A2"/>
    <w:rsid w:val="00857805"/>
    <w:rsid w:val="0086029F"/>
    <w:rsid w:val="008708FA"/>
    <w:rsid w:val="009C1CD1"/>
    <w:rsid w:val="009E4FF7"/>
    <w:rsid w:val="00A42208"/>
    <w:rsid w:val="00A56D3D"/>
    <w:rsid w:val="00B87E44"/>
    <w:rsid w:val="00B910CE"/>
    <w:rsid w:val="00E16039"/>
    <w:rsid w:val="00E31A8C"/>
    <w:rsid w:val="00E41224"/>
    <w:rsid w:val="00FA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FC1062D"/>
  <w15:docId w15:val="{3740CCE3-513E-4FCF-9459-1D63F976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FF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429D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6029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 АДМИНИСТРАЦИЯ</vt:lpstr>
    </vt:vector>
  </TitlesOfParts>
  <Company>SPecialiST RePack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 АДМИНИСТРАЦИЯ</dc:title>
  <dc:subject/>
  <dc:creator>User</dc:creator>
  <cp:keywords/>
  <dc:description/>
  <cp:lastModifiedBy>user</cp:lastModifiedBy>
  <cp:revision>8</cp:revision>
  <cp:lastPrinted>2021-08-31T13:38:00Z</cp:lastPrinted>
  <dcterms:created xsi:type="dcterms:W3CDTF">2015-09-29T07:51:00Z</dcterms:created>
  <dcterms:modified xsi:type="dcterms:W3CDTF">2022-11-09T10:15:00Z</dcterms:modified>
</cp:coreProperties>
</file>