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82" w:rsidRPr="00B03A0C" w:rsidRDefault="00695682" w:rsidP="001C1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</w:t>
      </w:r>
    </w:p>
    <w:p w:rsidR="00695682" w:rsidRPr="00B03A0C" w:rsidRDefault="00695682" w:rsidP="001C1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проекту Решения «Об утверждении бюджета внутригородского муниципального образования муниципальный округ Светлановское</w:t>
      </w:r>
    </w:p>
    <w:p w:rsidR="00695682" w:rsidRPr="00B03A0C" w:rsidRDefault="00695682" w:rsidP="001C1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B77973" w:rsidRPr="00B03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B77973" w:rsidRPr="00B03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B77973" w:rsidRPr="00B03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годов»</w:t>
      </w:r>
    </w:p>
    <w:p w:rsidR="00695682" w:rsidRPr="00B03A0C" w:rsidRDefault="00695682" w:rsidP="001C1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682" w:rsidRPr="00B03A0C" w:rsidRDefault="00695682" w:rsidP="001C1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Добрый день, уважаемые граждане, депутаты, коллеги!</w:t>
      </w:r>
    </w:p>
    <w:p w:rsidR="00695682" w:rsidRPr="00B03A0C" w:rsidRDefault="00695682" w:rsidP="001C19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у нас проводятся публичные слушания по проекту Решения «Об утверждении бюджета внутригородского муниципального образования муниципальный округ Светлановское на 202</w:t>
      </w:r>
      <w:r w:rsidR="00B77973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77973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77973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в соответствие с порядком, установленным Законом Санкт-Петербурга «Об организации местного самоуправления в Санкт-Петербурге».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 муниципального округа Светлановское входит в Выборгский район Санкт-Петербурга, объединяет в себе два городских микрорайона Санкт-Петербурга - Лесное и Удельная, численность постоянного населения округа 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последней переписи населения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A52371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>90 979</w:t>
      </w:r>
      <w:r w:rsidR="00EE31D7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A52371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органов муниципального округа в соответствии с Уставом, федеральными законами и законами Санкт-Петербурга представлена: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униципальным 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оветом (представительным органом МО)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муниципального образования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Местной администрацией (исполнительно-распорядительным органом МО)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5682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Ревизионной комиссией (контрольным органом МО).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ведению органов местного самоуправления муниципального округа Светлановское отнесены 5</w:t>
      </w:r>
      <w:r w:rsidR="009217B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значения, установленные Законом Санкт-Петербурга для муниципальных образований в соответствии с их территориальными и экономическими особенностями.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собственных полномочий, органы местного самоуправления муниципального округа Светлановское исполняют переданные им законами Санкт-Петербурга отдельные государственные полномочия: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Санкт-Петербурге;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определению должностных лиц местного самоуправления, уполномоченных составлять протоколы об административных правонарушениях и по составлению протоколов в рамках осуществления контроля за соблюдением законодательства в сфере благоустройства.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2F6A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ДОХОДНАЯ ЧАСТЬ БЮДЖЕТА</w:t>
      </w:r>
      <w:r w:rsidRPr="00B03A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муниципального округа Светлановское формируется за счет: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налоговых поступлений;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дотаций из бюджета Санкт-Петербурга;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субвенций из бюджета Санкт-Петербурга.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03A0C">
        <w:rPr>
          <w:rFonts w:ascii="Times New Roman" w:eastAsia="Times New Roman" w:hAnsi="Times New Roman" w:cs="Times New Roman"/>
          <w:color w:val="538135"/>
          <w:sz w:val="26"/>
          <w:szCs w:val="26"/>
          <w:lang w:eastAsia="ru-RU"/>
        </w:rPr>
        <w:t>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Доходная часть бюджета составит: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B77973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85757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57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189 459,6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B77973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85757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57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198 643,8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B77973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85757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57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207 658,1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 </w:t>
      </w:r>
    </w:p>
    <w:p w:rsidR="00EE31D7" w:rsidRDefault="00EE31D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Из них:</w:t>
      </w: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Налоговые поступления:</w:t>
      </w: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– 116 258,0 тыс. рублей; </w:t>
      </w: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– 127 217,9 тыс. рублей; </w:t>
      </w: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– 130 562,1 тыс. рублей. </w:t>
      </w: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Дотации на выравнивание бюджетной обеспеченности:</w:t>
      </w: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– 51 178,7 тыс. рублей; </w:t>
      </w: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– 48 331,4 тыс. рублей; </w:t>
      </w: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– 52 946,3 тыс. рублей. </w:t>
      </w: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на осуществление гос.</w:t>
      </w:r>
      <w:r w:rsidR="00EE3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полномочий:</w:t>
      </w: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– 22 022,9 тыс. рублей; </w:t>
      </w: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– 23 094,5 тыс. рублей; </w:t>
      </w: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– 24 149,7 тыс. рублей. </w:t>
      </w:r>
    </w:p>
    <w:p w:rsidR="00F32EF6" w:rsidRPr="00B03A0C" w:rsidRDefault="00F32EF6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929" w:rsidRPr="00B03A0C" w:rsidRDefault="00E45929" w:rsidP="002F6A4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F32EF6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2702"/>
        <w:gridCol w:w="1854"/>
        <w:gridCol w:w="1854"/>
        <w:gridCol w:w="2002"/>
      </w:tblGrid>
      <w:tr w:rsidR="00695682" w:rsidRPr="00B03A0C" w:rsidTr="002F6A49">
        <w:trPr>
          <w:jc w:val="center"/>
        </w:trPr>
        <w:tc>
          <w:tcPr>
            <w:tcW w:w="1228" w:type="dxa"/>
            <w:vMerge w:val="restart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702" w:type="dxa"/>
            <w:vMerge w:val="restart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дохода бюджета</w:t>
            </w:r>
          </w:p>
        </w:tc>
        <w:tc>
          <w:tcPr>
            <w:tcW w:w="5710" w:type="dxa"/>
            <w:gridSpan w:val="3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тыс. руб.</w:t>
            </w:r>
          </w:p>
        </w:tc>
      </w:tr>
      <w:tr w:rsidR="00695682" w:rsidRPr="00B03A0C" w:rsidTr="002F6A49">
        <w:trPr>
          <w:jc w:val="center"/>
        </w:trPr>
        <w:tc>
          <w:tcPr>
            <w:tcW w:w="1228" w:type="dxa"/>
            <w:vMerge/>
            <w:shd w:val="clear" w:color="auto" w:fill="auto"/>
            <w:vAlign w:val="center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7973"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56" w:type="dxa"/>
            <w:gridSpan w:val="2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95682" w:rsidRPr="00B03A0C" w:rsidTr="002F6A49">
        <w:trPr>
          <w:jc w:val="center"/>
        </w:trPr>
        <w:tc>
          <w:tcPr>
            <w:tcW w:w="1228" w:type="dxa"/>
            <w:vMerge/>
            <w:shd w:val="clear" w:color="auto" w:fill="auto"/>
            <w:vAlign w:val="center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7973"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02" w:type="dxa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7973"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95682" w:rsidRPr="00B03A0C" w:rsidTr="002F6A49">
        <w:trPr>
          <w:jc w:val="center"/>
        </w:trPr>
        <w:tc>
          <w:tcPr>
            <w:tcW w:w="1228" w:type="dxa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854" w:type="dxa"/>
            <w:shd w:val="clear" w:color="auto" w:fill="auto"/>
            <w:hideMark/>
          </w:tcPr>
          <w:p w:rsidR="00695682" w:rsidRPr="00B03A0C" w:rsidRDefault="00B77973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189 459,6</w:t>
            </w:r>
          </w:p>
        </w:tc>
        <w:tc>
          <w:tcPr>
            <w:tcW w:w="1854" w:type="dxa"/>
            <w:shd w:val="clear" w:color="auto" w:fill="auto"/>
            <w:hideMark/>
          </w:tcPr>
          <w:p w:rsidR="00695682" w:rsidRPr="00B03A0C" w:rsidRDefault="00B77973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198 643,8</w:t>
            </w:r>
          </w:p>
        </w:tc>
        <w:tc>
          <w:tcPr>
            <w:tcW w:w="2002" w:type="dxa"/>
            <w:shd w:val="clear" w:color="auto" w:fill="auto"/>
            <w:hideMark/>
          </w:tcPr>
          <w:p w:rsidR="00695682" w:rsidRPr="00B03A0C" w:rsidRDefault="00B77973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207 658,1</w:t>
            </w:r>
          </w:p>
        </w:tc>
      </w:tr>
      <w:tr w:rsidR="00695682" w:rsidRPr="00B03A0C" w:rsidTr="002F6A49">
        <w:trPr>
          <w:jc w:val="center"/>
        </w:trPr>
        <w:tc>
          <w:tcPr>
            <w:tcW w:w="1228" w:type="dxa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2" w:type="dxa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поступления</w:t>
            </w:r>
          </w:p>
        </w:tc>
        <w:tc>
          <w:tcPr>
            <w:tcW w:w="1854" w:type="dxa"/>
            <w:shd w:val="clear" w:color="auto" w:fill="auto"/>
            <w:hideMark/>
          </w:tcPr>
          <w:p w:rsidR="00695682" w:rsidRPr="00B03A0C" w:rsidRDefault="00B77973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116 258,0</w:t>
            </w:r>
          </w:p>
        </w:tc>
        <w:tc>
          <w:tcPr>
            <w:tcW w:w="1854" w:type="dxa"/>
            <w:shd w:val="clear" w:color="auto" w:fill="auto"/>
            <w:hideMark/>
          </w:tcPr>
          <w:p w:rsidR="00695682" w:rsidRPr="00B03A0C" w:rsidRDefault="00B77973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127 217,9</w:t>
            </w:r>
          </w:p>
        </w:tc>
        <w:tc>
          <w:tcPr>
            <w:tcW w:w="2002" w:type="dxa"/>
            <w:shd w:val="clear" w:color="auto" w:fill="auto"/>
            <w:hideMark/>
          </w:tcPr>
          <w:p w:rsidR="00695682" w:rsidRPr="00B03A0C" w:rsidRDefault="00B77973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130 562,1</w:t>
            </w:r>
          </w:p>
        </w:tc>
      </w:tr>
      <w:tr w:rsidR="00695682" w:rsidRPr="00B03A0C" w:rsidTr="002F6A49">
        <w:trPr>
          <w:jc w:val="center"/>
        </w:trPr>
        <w:tc>
          <w:tcPr>
            <w:tcW w:w="1228" w:type="dxa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02" w:type="dxa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бюджета Санкт-Петербурга</w:t>
            </w:r>
          </w:p>
        </w:tc>
        <w:tc>
          <w:tcPr>
            <w:tcW w:w="1854" w:type="dxa"/>
            <w:shd w:val="clear" w:color="auto" w:fill="auto"/>
            <w:hideMark/>
          </w:tcPr>
          <w:p w:rsidR="00695682" w:rsidRPr="00B03A0C" w:rsidRDefault="00B77973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51 178,7</w:t>
            </w:r>
          </w:p>
        </w:tc>
        <w:tc>
          <w:tcPr>
            <w:tcW w:w="1854" w:type="dxa"/>
            <w:shd w:val="clear" w:color="auto" w:fill="auto"/>
            <w:hideMark/>
          </w:tcPr>
          <w:p w:rsidR="00695682" w:rsidRPr="00B03A0C" w:rsidRDefault="00B77973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48 331,4</w:t>
            </w:r>
          </w:p>
        </w:tc>
        <w:tc>
          <w:tcPr>
            <w:tcW w:w="2002" w:type="dxa"/>
            <w:shd w:val="clear" w:color="auto" w:fill="auto"/>
            <w:hideMark/>
          </w:tcPr>
          <w:p w:rsidR="00695682" w:rsidRPr="00B03A0C" w:rsidRDefault="00B77973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52 946,3</w:t>
            </w:r>
          </w:p>
        </w:tc>
      </w:tr>
      <w:tr w:rsidR="00695682" w:rsidRPr="00B03A0C" w:rsidTr="002F6A49">
        <w:trPr>
          <w:jc w:val="center"/>
        </w:trPr>
        <w:tc>
          <w:tcPr>
            <w:tcW w:w="1228" w:type="dxa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02" w:type="dxa"/>
            <w:shd w:val="clear" w:color="auto" w:fill="auto"/>
            <w:hideMark/>
          </w:tcPr>
          <w:p w:rsidR="00695682" w:rsidRPr="00B03A0C" w:rsidRDefault="00695682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бюджета Санкт-Петербурга</w:t>
            </w:r>
          </w:p>
        </w:tc>
        <w:tc>
          <w:tcPr>
            <w:tcW w:w="1854" w:type="dxa"/>
            <w:shd w:val="clear" w:color="auto" w:fill="auto"/>
            <w:hideMark/>
          </w:tcPr>
          <w:p w:rsidR="00695682" w:rsidRPr="00B03A0C" w:rsidRDefault="00B77973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22 022,9</w:t>
            </w:r>
          </w:p>
        </w:tc>
        <w:tc>
          <w:tcPr>
            <w:tcW w:w="1854" w:type="dxa"/>
            <w:shd w:val="clear" w:color="auto" w:fill="auto"/>
            <w:hideMark/>
          </w:tcPr>
          <w:p w:rsidR="00695682" w:rsidRPr="00B03A0C" w:rsidRDefault="00B77973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23 094,5</w:t>
            </w:r>
          </w:p>
        </w:tc>
        <w:tc>
          <w:tcPr>
            <w:tcW w:w="2002" w:type="dxa"/>
            <w:shd w:val="clear" w:color="auto" w:fill="auto"/>
            <w:hideMark/>
          </w:tcPr>
          <w:p w:rsidR="00695682" w:rsidRPr="00B03A0C" w:rsidRDefault="00B77973" w:rsidP="002F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24 149,7</w:t>
            </w:r>
          </w:p>
        </w:tc>
      </w:tr>
    </w:tbl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color w:val="538135"/>
          <w:sz w:val="26"/>
          <w:szCs w:val="26"/>
          <w:lang w:eastAsia="ru-RU"/>
        </w:rPr>
        <w:t>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color w:val="538135"/>
          <w:sz w:val="26"/>
          <w:szCs w:val="26"/>
          <w:lang w:eastAsia="ru-RU"/>
        </w:rPr>
        <w:t> </w:t>
      </w: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Налоговые поступления 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E37EB" w:rsidRPr="00B03A0C" w:rsidRDefault="00DE37EB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Единственным источником налоговых доходов внутригородских муниципальных образований является налог на доходы физических лиц. </w:t>
      </w:r>
    </w:p>
    <w:p w:rsidR="00DE37EB" w:rsidRPr="00B03A0C" w:rsidRDefault="00DE37EB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Размер налоговых поступлений в 2023 году по сравнению с прогнозом предыдущего 2022 года увеличится на 10,3%. В 2024-2025 годах по сравнению с прогнозом предыдущего года – увеличится на 9,4% и 2,6% соответственно, что обусловлено проведением индексации.</w:t>
      </w:r>
    </w:p>
    <w:p w:rsidR="00DE37EB" w:rsidRPr="00B03A0C" w:rsidRDefault="00DE37EB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Размер налоговых доходов в 2023 году составит 61,4% от общей суммы доходов, подлежащих зачислению в местный бюджет.</w:t>
      </w:r>
    </w:p>
    <w:p w:rsidR="00DE37EB" w:rsidRPr="00B03A0C" w:rsidRDefault="00DE37EB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Размер налоговых поступлений в 2024 и 2025 году составит:</w:t>
      </w:r>
    </w:p>
    <w:p w:rsidR="00DE37EB" w:rsidRPr="00B03A0C" w:rsidRDefault="00DE37EB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2024 год – 64,0% от общей суммы доходов, подлежащих зачислению в местный бюджет, увеличится по отношению к 2023 году на 9,4%;</w:t>
      </w:r>
    </w:p>
    <w:p w:rsidR="00DE37EB" w:rsidRPr="00B03A0C" w:rsidRDefault="00DE37EB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2025 год – 62,9% от общей суммы доходов, подлежащих зачислению в местный бюджет, увеличится по отношению к 2024 году на 2,6%.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Дотации бюджета Санкт-Петербурга 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E37EB" w:rsidRPr="00B03A0C" w:rsidRDefault="00DE37EB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Согласно проекта закона Санкт-Петербурга «О бюджете Санкт-Петербурга на 2023 год и плановые периоды 2024 года и 2025 года» дотации на выравнивание бюджетной обеспеченности предусмотрены в двух частях: в первой части заменяемой дополнительным нормативом отчислений от НДФЛ и второй части дотации на выравнивание бюджетной обеспеченности.</w:t>
      </w:r>
    </w:p>
    <w:p w:rsidR="00DE37EB" w:rsidRPr="00B03A0C" w:rsidRDefault="00DE37EB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В соответствии с Решением Муниципального Совета первая часть дотации заменена дополнительным нормативом отчислений</w:t>
      </w:r>
      <w:r w:rsidR="00E45929" w:rsidRPr="00B03A0C">
        <w:rPr>
          <w:rFonts w:ascii="Times New Roman" w:hAnsi="Times New Roman" w:cs="Times New Roman"/>
          <w:sz w:val="26"/>
          <w:szCs w:val="26"/>
        </w:rPr>
        <w:t xml:space="preserve"> НДФЛ</w:t>
      </w:r>
      <w:r w:rsidRPr="00B03A0C">
        <w:rPr>
          <w:rFonts w:ascii="Times New Roman" w:hAnsi="Times New Roman" w:cs="Times New Roman"/>
          <w:sz w:val="26"/>
          <w:szCs w:val="26"/>
        </w:rPr>
        <w:t xml:space="preserve"> в местный бюдже</w:t>
      </w:r>
      <w:r w:rsidR="00E45929" w:rsidRPr="00B03A0C">
        <w:rPr>
          <w:rFonts w:ascii="Times New Roman" w:hAnsi="Times New Roman" w:cs="Times New Roman"/>
          <w:sz w:val="26"/>
          <w:szCs w:val="26"/>
        </w:rPr>
        <w:t xml:space="preserve">т, от </w:t>
      </w:r>
      <w:r w:rsidR="00E45929" w:rsidRPr="00B03A0C">
        <w:rPr>
          <w:rFonts w:ascii="Times New Roman" w:hAnsi="Times New Roman" w:cs="Times New Roman"/>
          <w:sz w:val="26"/>
          <w:szCs w:val="26"/>
        </w:rPr>
        <w:lastRenderedPageBreak/>
        <w:t xml:space="preserve">общего размера </w:t>
      </w:r>
      <w:r w:rsidR="00F32EF6" w:rsidRPr="00B03A0C">
        <w:rPr>
          <w:rFonts w:ascii="Times New Roman" w:hAnsi="Times New Roman" w:cs="Times New Roman"/>
          <w:sz w:val="26"/>
          <w:szCs w:val="26"/>
        </w:rPr>
        <w:t xml:space="preserve">поступлений по данному налогу, поступающему в бюджет СПб </w:t>
      </w:r>
      <w:r w:rsidR="00E45929" w:rsidRPr="00B03A0C">
        <w:rPr>
          <w:rFonts w:ascii="Times New Roman" w:hAnsi="Times New Roman" w:cs="Times New Roman"/>
          <w:sz w:val="26"/>
          <w:szCs w:val="26"/>
        </w:rPr>
        <w:t>который составляет:</w:t>
      </w:r>
    </w:p>
    <w:p w:rsidR="00E45929" w:rsidRPr="00B03A0C" w:rsidRDefault="00E45929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в 2023 году – 1,3%</w:t>
      </w:r>
      <w:r w:rsidR="00EE31D7">
        <w:rPr>
          <w:rFonts w:ascii="Times New Roman" w:hAnsi="Times New Roman" w:cs="Times New Roman"/>
          <w:sz w:val="26"/>
          <w:szCs w:val="26"/>
        </w:rPr>
        <w:t>;</w:t>
      </w:r>
    </w:p>
    <w:p w:rsidR="00E45929" w:rsidRPr="00B03A0C" w:rsidRDefault="00E45929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в 2024 году – 1,2%</w:t>
      </w:r>
      <w:r w:rsidR="00EE31D7">
        <w:rPr>
          <w:rFonts w:ascii="Times New Roman" w:hAnsi="Times New Roman" w:cs="Times New Roman"/>
          <w:sz w:val="26"/>
          <w:szCs w:val="26"/>
        </w:rPr>
        <w:t>;</w:t>
      </w:r>
    </w:p>
    <w:p w:rsidR="00E45929" w:rsidRPr="00B03A0C" w:rsidRDefault="00E45929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в 2025 году – 1,1%</w:t>
      </w:r>
      <w:r w:rsidR="00EE31D7">
        <w:rPr>
          <w:rFonts w:ascii="Times New Roman" w:hAnsi="Times New Roman" w:cs="Times New Roman"/>
          <w:sz w:val="26"/>
          <w:szCs w:val="26"/>
        </w:rPr>
        <w:t>.</w:t>
      </w:r>
    </w:p>
    <w:p w:rsidR="00DE37EB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E45929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чуть больше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1/4 часть средств бюджета будет пополняться за счет дотаций из бюджета Санкт-Петербурга (2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общей суммы доходов, подлежащих зачислению в местный бюджет). 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– 2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% и 2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общей суммы доходов, подлежащих зачислению в местный бюджет. 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Финансовая поддержка в виде дотаций на выравнивание бюджетной обеспеченности в 202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увеличена. По отношению к 202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увеличение со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ставило 9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,9%.  </w:t>
      </w:r>
    </w:p>
    <w:p w:rsidR="00695682" w:rsidRPr="00B03A0C" w:rsidRDefault="00E45929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к 202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дотации составило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DE37EB" w:rsidRPr="00B03A0C">
        <w:rPr>
          <w:rFonts w:ascii="Times New Roman" w:hAnsi="Times New Roman" w:cs="Times New Roman"/>
          <w:sz w:val="26"/>
          <w:szCs w:val="26"/>
        </w:rPr>
        <w:t>вызвано расчетом КФ СПб минимальной бюджетной обеспеченности муниципального образования;</w:t>
      </w:r>
    </w:p>
    <w:p w:rsidR="00695682" w:rsidRPr="00B03A0C" w:rsidRDefault="00E45929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у по отношению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202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увеличение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дотации составило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обусловлено проведением индексации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.  </w:t>
      </w:r>
    </w:p>
    <w:p w:rsidR="00B03A0C" w:rsidRPr="00B03A0C" w:rsidRDefault="00B03A0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Субвенции бюджета Санкт-Петербурга 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31D7" w:rsidRDefault="00DE37EB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В 2023 году 11,6% от общей суммы доходов, подлежащих зачислению в местный бюджет будет пополняться за счет субвенций из бюджета Санкт-Петербурга. Данное обстоятельство заранее предопределяет направления расходования средств, </w:t>
      </w:r>
      <w:r w:rsidRPr="00B03A0C">
        <w:rPr>
          <w:rFonts w:ascii="Times New Roman" w:hAnsi="Times New Roman" w:cs="Times New Roman"/>
          <w:b/>
          <w:sz w:val="26"/>
          <w:szCs w:val="26"/>
          <w:u w:val="single"/>
        </w:rPr>
        <w:t>так как субвенции имеют строго целевой характер</w:t>
      </w:r>
      <w:r w:rsidRPr="00B03A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37EB" w:rsidRPr="00B03A0C" w:rsidRDefault="00DE37EB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В 2024 и 2025 годах – 11,6% и 11,6% соответственно от общей суммы доходов, подлежащих зачислению в местный бюджет.</w:t>
      </w:r>
    </w:p>
    <w:p w:rsidR="00EE31D7" w:rsidRDefault="00DE37EB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Размер поступлений в бюджет муниципального образования за счет субвенций из бюджета Санкт-Петербурга в 2023 году по сравнению с прогнозом предыдущего 2022 года увеличится на 18,2%, что обусловлено увеличением количества приемных семей, которые приняли на воспитание детей, оставшихся без опеки и попечительства. </w:t>
      </w:r>
    </w:p>
    <w:p w:rsidR="00DE37EB" w:rsidRPr="00B03A0C" w:rsidRDefault="00DE37EB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В 2024-2025 годах – увеличится на 4,9% и 4,6% соответственно, что обусловлено проведением индексации.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Структура доходной части бюджета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муниципального образования сформирована следующим образом: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поступления — 6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4%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Дотации из бюджета Санкт-Петербурга — 2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%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из бюджета Санкт-Петербурга — 11</w:t>
      </w:r>
      <w:r w:rsidR="00DE37EB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,6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% </w:t>
      </w:r>
    </w:p>
    <w:p w:rsidR="00A52371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6A49" w:rsidRDefault="002F6A49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6A49" w:rsidRDefault="002F6A49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6A49" w:rsidRDefault="002F6A49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6A49" w:rsidRDefault="002F6A49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6A49" w:rsidRDefault="002F6A49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6A49" w:rsidRDefault="002F6A49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6A49" w:rsidRDefault="002F6A49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6A49" w:rsidRPr="00B03A0C" w:rsidRDefault="002F6A49" w:rsidP="002F6A4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5682" w:rsidRPr="00B03A0C" w:rsidRDefault="00695682" w:rsidP="002F6A4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(диаграмма</w:t>
      </w:r>
      <w:r w:rsidR="00F32EF6" w:rsidRPr="00B03A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03A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 </w:t>
      </w:r>
    </w:p>
    <w:p w:rsidR="0085757A" w:rsidRPr="00B03A0C" w:rsidRDefault="0085757A" w:rsidP="002F6A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938947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6A49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Pr="00B03A0C" w:rsidRDefault="00695682" w:rsidP="002F6A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РАСХОДНАЯ ЧАСТЬ БЮДЖЕТА</w:t>
      </w:r>
      <w:r w:rsidRPr="00B03A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</w:p>
    <w:p w:rsidR="0085757A" w:rsidRPr="00B03A0C" w:rsidRDefault="0085757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hAnsi="Times New Roman" w:cs="Times New Roman"/>
          <w:sz w:val="26"/>
          <w:szCs w:val="26"/>
        </w:rPr>
        <w:t>При расчете размера расходов местного бюджета учитыва</w:t>
      </w:r>
      <w:r w:rsidR="00F32EF6" w:rsidRPr="00B03A0C">
        <w:rPr>
          <w:rFonts w:ascii="Times New Roman" w:hAnsi="Times New Roman" w:cs="Times New Roman"/>
          <w:sz w:val="26"/>
          <w:szCs w:val="26"/>
        </w:rPr>
        <w:t>лся</w:t>
      </w:r>
      <w:r w:rsidRPr="00B03A0C">
        <w:rPr>
          <w:rFonts w:ascii="Times New Roman" w:hAnsi="Times New Roman" w:cs="Times New Roman"/>
          <w:sz w:val="26"/>
          <w:szCs w:val="26"/>
        </w:rPr>
        <w:t xml:space="preserve"> принцип бюджетирования, ориентированного на результат, как метод наиболее полного и эффективного удовлетворения потребностей населения, что позволяет при незначительном росте расходов значительно увеличить их качество и эффективность.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Функциональная </w:t>
      </w:r>
      <w:r w:rsidR="000F5147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 расходной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части бюджета представлена следующим образом: </w:t>
      </w:r>
    </w:p>
    <w:p w:rsidR="000F5147" w:rsidRPr="00B03A0C" w:rsidRDefault="000F514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ЖКХ;</w:t>
      </w:r>
    </w:p>
    <w:p w:rsidR="000F5147" w:rsidRPr="00B03A0C" w:rsidRDefault="000F514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общегосударственные вопросы;</w:t>
      </w:r>
    </w:p>
    <w:p w:rsidR="000F5147" w:rsidRPr="00B03A0C" w:rsidRDefault="000F514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социальная политика;</w:t>
      </w:r>
    </w:p>
    <w:p w:rsidR="000F5147" w:rsidRPr="00B03A0C" w:rsidRDefault="000F514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культура и спортивные мероприятия;</w:t>
      </w:r>
    </w:p>
    <w:p w:rsidR="000F5147" w:rsidRPr="00B03A0C" w:rsidRDefault="000F514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национальная экономика и охрана окружающей среды;</w:t>
      </w:r>
    </w:p>
    <w:p w:rsidR="000F5147" w:rsidRPr="00B03A0C" w:rsidRDefault="000F514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национальная безопасность и образование;</w:t>
      </w:r>
    </w:p>
    <w:p w:rsidR="0085757A" w:rsidRDefault="000F514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СМИ.</w:t>
      </w:r>
    </w:p>
    <w:p w:rsidR="00EE31D7" w:rsidRDefault="00EE31D7" w:rsidP="009217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7BA" w:rsidRPr="00B03A0C" w:rsidRDefault="009217BA" w:rsidP="009217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Расходная часть бюджета составит: </w:t>
      </w:r>
    </w:p>
    <w:p w:rsidR="009217BA" w:rsidRPr="00B03A0C" w:rsidRDefault="009217BA" w:rsidP="009217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 — 204 768,1 тыс. рублей; </w:t>
      </w:r>
    </w:p>
    <w:p w:rsidR="009217BA" w:rsidRPr="00B03A0C" w:rsidRDefault="009217BA" w:rsidP="009217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 — 198 643,8 тыс. рублей; </w:t>
      </w:r>
    </w:p>
    <w:p w:rsidR="009217BA" w:rsidRPr="00B03A0C" w:rsidRDefault="009217BA" w:rsidP="009217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2025 год — 207 658,1 тыс. рублей. </w:t>
      </w:r>
    </w:p>
    <w:p w:rsidR="009217BA" w:rsidRPr="00B03A0C" w:rsidRDefault="009217B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57A" w:rsidRPr="00B03A0C" w:rsidRDefault="00E45929" w:rsidP="002F6A4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F32EF6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1062"/>
        <w:gridCol w:w="1354"/>
        <w:gridCol w:w="992"/>
        <w:gridCol w:w="1270"/>
        <w:gridCol w:w="1035"/>
        <w:gridCol w:w="48"/>
        <w:gridCol w:w="1239"/>
        <w:gridCol w:w="938"/>
      </w:tblGrid>
      <w:tr w:rsidR="0085757A" w:rsidRPr="00B03A0C" w:rsidTr="001C19AA">
        <w:trPr>
          <w:trHeight w:val="1118"/>
        </w:trPr>
        <w:tc>
          <w:tcPr>
            <w:tcW w:w="10774" w:type="dxa"/>
            <w:gridSpan w:val="10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СТРУКТУРА РАСХОДОВ БЮДЖЕТА ВНУТРИГОРОДСКОГО МУНИЦИПАЛЬНОГО ОБРАЗОВАНИЯ САНКТ-ПЕТЕРБУРГА МУНИЦИПАЛЬНЫЙ ОКРУГ СВЕТЛАНОВСКОЕ</w:t>
            </w: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85757A" w:rsidRPr="00B03A0C" w:rsidTr="001C19AA">
        <w:trPr>
          <w:trHeight w:val="945"/>
        </w:trPr>
        <w:tc>
          <w:tcPr>
            <w:tcW w:w="560" w:type="dxa"/>
            <w:vMerge w:val="restart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</w:t>
            </w:r>
            <w:proofErr w:type="spellEnd"/>
            <w:r w:rsidR="00EE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85757A" w:rsidRPr="00B03A0C" w:rsidRDefault="0085757A" w:rsidP="002F6A49">
            <w:pPr>
              <w:tabs>
                <w:tab w:val="left" w:pos="16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кода классификации расходов бюджета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Раздел*</w:t>
            </w:r>
          </w:p>
        </w:tc>
        <w:tc>
          <w:tcPr>
            <w:tcW w:w="1354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  <w:r w:rsidR="00EE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назначения, 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</w:t>
            </w:r>
            <w:proofErr w:type="spellEnd"/>
            <w:r w:rsidR="00EE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вес, %</w:t>
            </w:r>
          </w:p>
        </w:tc>
        <w:tc>
          <w:tcPr>
            <w:tcW w:w="127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  <w:r w:rsidR="00EE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назначения, тыс. руб.</w:t>
            </w:r>
          </w:p>
        </w:tc>
        <w:tc>
          <w:tcPr>
            <w:tcW w:w="1035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</w:t>
            </w:r>
            <w:proofErr w:type="spellEnd"/>
            <w:r w:rsidR="00EE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вес, %</w:t>
            </w:r>
          </w:p>
        </w:tc>
        <w:tc>
          <w:tcPr>
            <w:tcW w:w="1287" w:type="dxa"/>
            <w:gridSpan w:val="2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  <w:r w:rsidR="00EE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назначения, тыс. руб.</w:t>
            </w:r>
          </w:p>
        </w:tc>
        <w:tc>
          <w:tcPr>
            <w:tcW w:w="938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</w:t>
            </w:r>
            <w:proofErr w:type="spellEnd"/>
            <w:r w:rsidR="00EE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вес, %</w:t>
            </w:r>
          </w:p>
        </w:tc>
      </w:tr>
      <w:tr w:rsidR="0085757A" w:rsidRPr="00B03A0C" w:rsidTr="001C19AA">
        <w:trPr>
          <w:trHeight w:val="660"/>
        </w:trPr>
        <w:tc>
          <w:tcPr>
            <w:tcW w:w="560" w:type="dxa"/>
            <w:vMerge/>
            <w:vAlign w:val="center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gridSpan w:val="2"/>
            <w:vMerge w:val="restart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Очередной финансовый год</w:t>
            </w: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4530" w:type="dxa"/>
            <w:gridSpan w:val="5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5757A" w:rsidRPr="00B03A0C" w:rsidTr="001C19AA">
        <w:trPr>
          <w:trHeight w:val="660"/>
        </w:trPr>
        <w:tc>
          <w:tcPr>
            <w:tcW w:w="560" w:type="dxa"/>
            <w:vMerge/>
            <w:vAlign w:val="center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gridSpan w:val="2"/>
            <w:vMerge/>
            <w:vAlign w:val="center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3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77" w:type="dxa"/>
            <w:gridSpan w:val="2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85757A" w:rsidRPr="00B03A0C" w:rsidTr="001C19AA">
        <w:trPr>
          <w:trHeight w:val="562"/>
        </w:trPr>
        <w:tc>
          <w:tcPr>
            <w:tcW w:w="56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shd w:val="clear" w:color="auto" w:fill="auto"/>
            <w:hideMark/>
          </w:tcPr>
          <w:p w:rsidR="0085757A" w:rsidRPr="00B03A0C" w:rsidRDefault="0085757A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204 768,1</w:t>
            </w:r>
          </w:p>
        </w:tc>
        <w:tc>
          <w:tcPr>
            <w:tcW w:w="99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198 643,8</w:t>
            </w:r>
          </w:p>
        </w:tc>
        <w:tc>
          <w:tcPr>
            <w:tcW w:w="1035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7" w:type="dxa"/>
            <w:gridSpan w:val="2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207 658,1</w:t>
            </w:r>
          </w:p>
        </w:tc>
        <w:tc>
          <w:tcPr>
            <w:tcW w:w="938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5757A" w:rsidRPr="00B03A0C" w:rsidTr="001C19AA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shd w:val="clear" w:color="auto" w:fill="auto"/>
            <w:hideMark/>
          </w:tcPr>
          <w:p w:rsidR="0085757A" w:rsidRPr="00B03A0C" w:rsidRDefault="0085757A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6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4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56 335,7</w:t>
            </w:r>
          </w:p>
        </w:tc>
        <w:tc>
          <w:tcPr>
            <w:tcW w:w="99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58 533,4</w:t>
            </w:r>
          </w:p>
        </w:tc>
        <w:tc>
          <w:tcPr>
            <w:tcW w:w="1035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87" w:type="dxa"/>
            <w:gridSpan w:val="2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61 297,3</w:t>
            </w:r>
          </w:p>
        </w:tc>
        <w:tc>
          <w:tcPr>
            <w:tcW w:w="938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85757A" w:rsidRPr="00B03A0C" w:rsidTr="001C19AA">
        <w:trPr>
          <w:trHeight w:val="630"/>
        </w:trPr>
        <w:tc>
          <w:tcPr>
            <w:tcW w:w="56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shd w:val="clear" w:color="auto" w:fill="auto"/>
            <w:hideMark/>
          </w:tcPr>
          <w:p w:rsidR="0085757A" w:rsidRPr="00B03A0C" w:rsidRDefault="0085757A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</w:t>
            </w:r>
            <w:r w:rsidR="00EE31D7"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106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54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99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7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035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87" w:type="dxa"/>
            <w:gridSpan w:val="2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1 020,1</w:t>
            </w:r>
          </w:p>
        </w:tc>
        <w:tc>
          <w:tcPr>
            <w:tcW w:w="938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85757A" w:rsidRPr="00B03A0C" w:rsidTr="001C19AA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shd w:val="clear" w:color="auto" w:fill="auto"/>
            <w:hideMark/>
          </w:tcPr>
          <w:p w:rsidR="0085757A" w:rsidRPr="00B03A0C" w:rsidRDefault="0085757A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54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3 613,2</w:t>
            </w:r>
          </w:p>
        </w:tc>
        <w:tc>
          <w:tcPr>
            <w:tcW w:w="99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3 789,2</w:t>
            </w:r>
          </w:p>
        </w:tc>
        <w:tc>
          <w:tcPr>
            <w:tcW w:w="1035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87" w:type="dxa"/>
            <w:gridSpan w:val="2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3 962,4</w:t>
            </w:r>
          </w:p>
        </w:tc>
        <w:tc>
          <w:tcPr>
            <w:tcW w:w="938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5757A" w:rsidRPr="00B03A0C" w:rsidTr="001C19AA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shd w:val="clear" w:color="auto" w:fill="auto"/>
            <w:hideMark/>
          </w:tcPr>
          <w:p w:rsidR="0085757A" w:rsidRPr="00B03A0C" w:rsidRDefault="0085757A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</w:t>
            </w:r>
            <w:r w:rsidR="00EE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мунальное хозяйство</w:t>
            </w:r>
          </w:p>
        </w:tc>
        <w:tc>
          <w:tcPr>
            <w:tcW w:w="106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54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107 738,9</w:t>
            </w:r>
          </w:p>
        </w:tc>
        <w:tc>
          <w:tcPr>
            <w:tcW w:w="99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97 808,3</w:t>
            </w:r>
          </w:p>
        </w:tc>
        <w:tc>
          <w:tcPr>
            <w:tcW w:w="1035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287" w:type="dxa"/>
            <w:gridSpan w:val="2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102 171,1</w:t>
            </w:r>
          </w:p>
        </w:tc>
        <w:tc>
          <w:tcPr>
            <w:tcW w:w="938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85757A" w:rsidRPr="00B03A0C" w:rsidTr="001C19AA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shd w:val="clear" w:color="auto" w:fill="auto"/>
            <w:hideMark/>
          </w:tcPr>
          <w:p w:rsidR="0085757A" w:rsidRPr="00B03A0C" w:rsidRDefault="0085757A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6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54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9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7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035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87" w:type="dxa"/>
            <w:gridSpan w:val="2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938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85757A" w:rsidRPr="00B03A0C" w:rsidTr="001C19AA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shd w:val="clear" w:color="auto" w:fill="auto"/>
            <w:hideMark/>
          </w:tcPr>
          <w:p w:rsidR="0085757A" w:rsidRPr="00B03A0C" w:rsidRDefault="0085757A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6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54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99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774,8</w:t>
            </w:r>
          </w:p>
        </w:tc>
        <w:tc>
          <w:tcPr>
            <w:tcW w:w="1035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87" w:type="dxa"/>
            <w:gridSpan w:val="2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938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5757A" w:rsidRPr="00B03A0C" w:rsidTr="001C19AA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shd w:val="clear" w:color="auto" w:fill="auto"/>
            <w:hideMark/>
          </w:tcPr>
          <w:p w:rsidR="0085757A" w:rsidRPr="00B03A0C" w:rsidRDefault="0085757A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6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54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12 798,2</w:t>
            </w:r>
          </w:p>
        </w:tc>
        <w:tc>
          <w:tcPr>
            <w:tcW w:w="99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13 360,6</w:t>
            </w:r>
          </w:p>
        </w:tc>
        <w:tc>
          <w:tcPr>
            <w:tcW w:w="1035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87" w:type="dxa"/>
            <w:gridSpan w:val="2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13 914,0</w:t>
            </w:r>
          </w:p>
        </w:tc>
        <w:tc>
          <w:tcPr>
            <w:tcW w:w="938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5757A" w:rsidRPr="00B03A0C" w:rsidTr="001C19AA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shd w:val="clear" w:color="auto" w:fill="auto"/>
            <w:hideMark/>
          </w:tcPr>
          <w:p w:rsidR="0085757A" w:rsidRPr="00B03A0C" w:rsidRDefault="0085757A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6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54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18 200,7</w:t>
            </w:r>
          </w:p>
        </w:tc>
        <w:tc>
          <w:tcPr>
            <w:tcW w:w="99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19 087,3</w:t>
            </w:r>
          </w:p>
        </w:tc>
        <w:tc>
          <w:tcPr>
            <w:tcW w:w="1035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87" w:type="dxa"/>
            <w:gridSpan w:val="2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19 959,6</w:t>
            </w:r>
          </w:p>
        </w:tc>
        <w:tc>
          <w:tcPr>
            <w:tcW w:w="938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85757A" w:rsidRPr="00B03A0C" w:rsidTr="001C19AA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shd w:val="clear" w:color="auto" w:fill="auto"/>
            <w:hideMark/>
          </w:tcPr>
          <w:p w:rsidR="0085757A" w:rsidRPr="00B03A0C" w:rsidRDefault="0085757A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6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54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1 085,9</w:t>
            </w:r>
          </w:p>
        </w:tc>
        <w:tc>
          <w:tcPr>
            <w:tcW w:w="99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035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87" w:type="dxa"/>
            <w:gridSpan w:val="2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1 190,9</w:t>
            </w:r>
          </w:p>
        </w:tc>
        <w:tc>
          <w:tcPr>
            <w:tcW w:w="938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5757A" w:rsidRPr="00B03A0C" w:rsidTr="001C19A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6" w:type="dxa"/>
            <w:shd w:val="clear" w:color="auto" w:fill="auto"/>
            <w:hideMark/>
          </w:tcPr>
          <w:p w:rsidR="0085757A" w:rsidRPr="00B03A0C" w:rsidRDefault="0085757A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6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54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2 857,7</w:t>
            </w:r>
          </w:p>
        </w:tc>
        <w:tc>
          <w:tcPr>
            <w:tcW w:w="992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0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2 996,9</w:t>
            </w:r>
          </w:p>
        </w:tc>
        <w:tc>
          <w:tcPr>
            <w:tcW w:w="1035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87" w:type="dxa"/>
            <w:gridSpan w:val="2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3 133,9</w:t>
            </w:r>
          </w:p>
        </w:tc>
        <w:tc>
          <w:tcPr>
            <w:tcW w:w="938" w:type="dxa"/>
            <w:shd w:val="clear" w:color="auto" w:fill="auto"/>
            <w:hideMark/>
          </w:tcPr>
          <w:p w:rsidR="0085757A" w:rsidRPr="00B03A0C" w:rsidRDefault="0085757A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7BA" w:rsidRPr="00B03A0C" w:rsidRDefault="009217BA" w:rsidP="009217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 бюджета муниципального образования планировались в соответствии со следующими нормативно-правовыми актами: </w:t>
      </w:r>
    </w:p>
    <w:p w:rsidR="009217BA" w:rsidRPr="00B03A0C" w:rsidRDefault="009217BA" w:rsidP="009217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Бюджетным кодексом РФ; </w:t>
      </w:r>
    </w:p>
    <w:p w:rsidR="009217BA" w:rsidRPr="00B03A0C" w:rsidRDefault="009217BA" w:rsidP="009217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6 ноября 2003 года № 131-ФЗ «Об общих принципах организации местного самоуправления в Российской Федерации»;  </w:t>
      </w:r>
    </w:p>
    <w:p w:rsidR="009217BA" w:rsidRPr="00B03A0C" w:rsidRDefault="009217BA" w:rsidP="009217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Санкт-Петербурга от 23.09.2009 N 420-79 (ред. от 23.07.2020 № 381-86) "Об организации местного самоуправления в Санкт-Петербурге". </w:t>
      </w:r>
    </w:p>
    <w:p w:rsidR="009217BA" w:rsidRPr="00B03A0C" w:rsidRDefault="009217BA" w:rsidP="009217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планировании расходов бюджета муниципального образования учитывались следующие приоритеты: </w:t>
      </w:r>
    </w:p>
    <w:p w:rsidR="009217BA" w:rsidRPr="00B03A0C" w:rsidRDefault="009217BA" w:rsidP="009217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первоочередное обеспечение публичных нормативных обязательств; </w:t>
      </w:r>
    </w:p>
    <w:p w:rsidR="009217BA" w:rsidRPr="00B03A0C" w:rsidRDefault="009217BA" w:rsidP="009217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 реализации муниципальных программ и ведомственных целевых программ на 2023 год и на плановые периоды 2024 и 2025 годов. </w:t>
      </w:r>
    </w:p>
    <w:p w:rsidR="009217BA" w:rsidRDefault="009217BA" w:rsidP="00FB70D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325BD" w:rsidRPr="00B03A0C" w:rsidRDefault="000325BD" w:rsidP="00FB70D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В планируемом периоде сложившаяся структура расходов не претерпит принципиальных изменений. </w:t>
      </w:r>
    </w:p>
    <w:p w:rsidR="000325BD" w:rsidRPr="00B03A0C" w:rsidRDefault="000325B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Значительная часть бюджета будет направлена на решение проблем в жилищно-коммунальном хозяйстве удельный вес, которого составит 52,6% от общей суммы расходов. </w:t>
      </w:r>
    </w:p>
    <w:p w:rsidR="000325BD" w:rsidRPr="00B03A0C" w:rsidRDefault="000325B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На расходы в области общегосударственных вопросов, удельный вес расходов составит 27,5% от общей суммы расходов. </w:t>
      </w:r>
    </w:p>
    <w:p w:rsidR="000325BD" w:rsidRPr="00B03A0C" w:rsidRDefault="000325B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На социальную политику будет направлено 8,9% бюджета, 6,3 % бюджета будет направлено на финансирование культурных мероприятий. </w:t>
      </w:r>
    </w:p>
    <w:p w:rsidR="000325BD" w:rsidRPr="00B03A0C" w:rsidRDefault="000325B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Удельный вес расходов на образование составит 0,4% от общей суммы расходов, на национальную экономику и охрану окружающей среды 1,8% и 0,09% соответственно.</w:t>
      </w:r>
    </w:p>
    <w:p w:rsidR="00695682" w:rsidRPr="00B03A0C" w:rsidRDefault="00695682" w:rsidP="002F6A4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(диаграмма</w:t>
      </w:r>
      <w:r w:rsidR="00F32EF6" w:rsidRPr="00B03A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03A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 </w:t>
      </w:r>
    </w:p>
    <w:p w:rsidR="00695682" w:rsidRPr="00B03A0C" w:rsidRDefault="000325BD" w:rsidP="002F6A4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09767" cy="49530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5682" w:rsidRPr="00B03A0C" w:rsidRDefault="00F32EF6" w:rsidP="002F6A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ИСТОЧНИКИ ФИНАНСИРОВАНИЯ ДЕФИЦИТА БЮДЖЕТА</w:t>
      </w:r>
    </w:p>
    <w:p w:rsidR="000325BD" w:rsidRPr="00B03A0C" w:rsidRDefault="000325BD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BD" w:rsidRPr="00B03A0C" w:rsidRDefault="000325B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В 2023 году планируется дефицит бюджета в размере </w:t>
      </w:r>
      <w:r w:rsidRPr="00B03A0C">
        <w:rPr>
          <w:rFonts w:ascii="Times New Roman" w:hAnsi="Times New Roman" w:cs="Times New Roman"/>
          <w:b/>
          <w:sz w:val="26"/>
          <w:szCs w:val="26"/>
        </w:rPr>
        <w:t>15 308,5</w:t>
      </w:r>
      <w:r w:rsidRPr="00B03A0C">
        <w:rPr>
          <w:rFonts w:ascii="Times New Roman" w:hAnsi="Times New Roman" w:cs="Times New Roman"/>
          <w:sz w:val="26"/>
          <w:szCs w:val="26"/>
        </w:rPr>
        <w:t xml:space="preserve"> тыс. рублей и будет обеспечен за счет остатков средств </w:t>
      </w:r>
      <w:r w:rsidRPr="00B03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F32EF6" w:rsidRPr="00B03A0C">
        <w:rPr>
          <w:rFonts w:ascii="Times New Roman" w:hAnsi="Times New Roman" w:cs="Times New Roman"/>
          <w:sz w:val="26"/>
          <w:szCs w:val="26"/>
          <w:shd w:val="clear" w:color="auto" w:fill="FFFFFF"/>
        </w:rPr>
        <w:t>едином счете</w:t>
      </w:r>
      <w:r w:rsidRPr="00B03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учету средств местного бюджета</w:t>
      </w:r>
      <w:r w:rsidRPr="00B03A0C">
        <w:rPr>
          <w:rFonts w:ascii="Times New Roman" w:hAnsi="Times New Roman" w:cs="Times New Roman"/>
          <w:sz w:val="26"/>
          <w:szCs w:val="26"/>
        </w:rPr>
        <w:t>.</w:t>
      </w:r>
    </w:p>
    <w:p w:rsidR="000325BD" w:rsidRDefault="000325B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В плановом периоде 2024 и 2025 годов планируется сбалансированный бюджет.</w:t>
      </w:r>
    </w:p>
    <w:p w:rsidR="009217BA" w:rsidRPr="00B03A0C" w:rsidRDefault="009217BA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 основных характеристик бюджета представлен на слайде.</w:t>
      </w:r>
    </w:p>
    <w:p w:rsidR="00FB70DD" w:rsidRDefault="00FB70D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2EF6" w:rsidRPr="00B03A0C" w:rsidRDefault="00F32EF6" w:rsidP="002F6A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207"/>
        <w:gridCol w:w="1965"/>
        <w:gridCol w:w="1745"/>
        <w:gridCol w:w="1767"/>
      </w:tblGrid>
      <w:tr w:rsidR="00695682" w:rsidRPr="00FB70DD" w:rsidTr="002F6A49">
        <w:trPr>
          <w:trHeight w:val="1020"/>
          <w:jc w:val="center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 БЮДЖЕТА ВНУТРИГОРОДСКОГО МУНИЦИПАЛЬНОГО ОБРАЗОВАНИЯ САНКТ-ПЕТЕРБУРГА МУНИЦИПАЛЬНЫЙ ОКРУГ СВЕТЛАНОВСКОЕ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0325BD"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325BD"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0325BD"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95682" w:rsidRPr="00FB70DD" w:rsidTr="002F6A49">
        <w:trPr>
          <w:trHeight w:val="31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Значение, тыс. руб.</w:t>
            </w:r>
          </w:p>
        </w:tc>
      </w:tr>
      <w:tr w:rsidR="00695682" w:rsidRPr="00FB70DD" w:rsidTr="002F6A4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325BD"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0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95682" w:rsidRPr="00FB70DD" w:rsidTr="002F6A4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325BD"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325BD"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95682" w:rsidRPr="00FB70DD" w:rsidTr="002F6A49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доходы, в том числе: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0325BD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189 459,6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0325BD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198 643,8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0325BD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207 658,1</w:t>
            </w:r>
          </w:p>
        </w:tc>
      </w:tr>
      <w:tr w:rsidR="00695682" w:rsidRPr="00FB70DD" w:rsidTr="002F6A49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 поступления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113D4A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116 258,0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113D4A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127 217,9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113D4A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130 562,1</w:t>
            </w:r>
          </w:p>
        </w:tc>
      </w:tr>
      <w:tr w:rsidR="00695682" w:rsidRPr="00FB70DD" w:rsidTr="002F6A49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113D4A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73 201,6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113D4A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71 425,9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113D4A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77 096,0</w:t>
            </w:r>
          </w:p>
        </w:tc>
      </w:tr>
      <w:tr w:rsidR="00695682" w:rsidRPr="00FB70DD" w:rsidTr="002F6A49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113D4A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204 768,1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113D4A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198 643,8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113D4A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207 658,1</w:t>
            </w:r>
          </w:p>
        </w:tc>
      </w:tr>
      <w:tr w:rsidR="00695682" w:rsidRPr="00FB70DD" w:rsidTr="002F6A49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Дефицит(-)/Профицит (+)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113D4A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-15 308,5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3D4A" w:rsidRPr="00B03A0C" w:rsidRDefault="00113D4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DBB" w:rsidRDefault="00741521" w:rsidP="007415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расходов бюджета осуществляется</w:t>
      </w:r>
      <w:r w:rsidR="003D6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программным и непрограммным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принципам бюджетного планирования</w:t>
      </w:r>
      <w:r w:rsidR="003D6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6DBB" w:rsidRDefault="003D6DBB" w:rsidP="007415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непрограммным </w:t>
      </w:r>
      <w:r w:rsidR="00741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принципам бюджетного планирования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</w:t>
      </w:r>
      <w:r w:rsidR="00741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разделы расходов бюджета как:</w:t>
      </w:r>
    </w:p>
    <w:p w:rsidR="00741521" w:rsidRDefault="00741521" w:rsidP="007415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общегосударственные вопросы;</w:t>
      </w:r>
    </w:p>
    <w:p w:rsidR="00741521" w:rsidRDefault="00741521" w:rsidP="007415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социальная политика.</w:t>
      </w:r>
    </w:p>
    <w:p w:rsidR="00741521" w:rsidRDefault="00741521" w:rsidP="007415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разделы расходов бюджета относятся к программным принципам бюджетного планирования. Исполнение расходных обязательств осуществляется в рамках реализации ведомственных целевых и муниципальных программ МО Светлановское.</w:t>
      </w:r>
    </w:p>
    <w:p w:rsidR="00741521" w:rsidRDefault="00741521" w:rsidP="002F6A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95682" w:rsidRPr="00B03A0C" w:rsidRDefault="00695682" w:rsidP="002F6A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ОБЩЕГОСУДАРСТВЕННЫЕ ВОПРОСЫ</w:t>
      </w:r>
      <w:r w:rsidRPr="00B03A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</w:p>
    <w:p w:rsidR="00A52371" w:rsidRPr="00B03A0C" w:rsidRDefault="00A52371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общегосударственных расходов представлена следующим образом: 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размер общегосударственных расходов </w:t>
      </w:r>
      <w:r w:rsidR="00D84E1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- 56 335,7 тыс. руб.;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- 58 533,4 тыс. руб.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2025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- 61 297,3 тыс. руб.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составляет </w:t>
      </w:r>
      <w:r w:rsidR="00D84E1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почти 2</w:t>
      </w:r>
      <w:r w:rsidR="00D84E1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D84E1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2024-2025гг почти 30%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объема расходов.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Их них: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1B4E" w:rsidRPr="002F6A49" w:rsidRDefault="002F6A49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84E18" w:rsidRPr="002F6A4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A1B4E" w:rsidRPr="002F6A49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асходы на обеспечение деятельности ОМСУ запланированы в объеме: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4E1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49 475,2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4E1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51 876,1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2025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4E1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54 245,5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составляет </w:t>
      </w:r>
      <w:r w:rsidR="00D84E1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84E1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D84E1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2024-2025гг 26%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объема расходов.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B4E" w:rsidRPr="002F6A49" w:rsidRDefault="002F6A49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A1B4E" w:rsidRPr="002F6A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обеспечение деятельности органа опеки и попечительства запланированы в объеме: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4E1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5 927,2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4E1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6 214,8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2025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4E1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6 498,6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3% общего объема расходов.</w:t>
      </w:r>
    </w:p>
    <w:p w:rsidR="006A1B4E" w:rsidRPr="00B03A0C" w:rsidRDefault="006A1B4E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B4E" w:rsidRPr="002F6A49" w:rsidRDefault="002F6A49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A1B4E" w:rsidRPr="002F6A4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Уплата членских взносов на осуществление деятельности Совета муниципальных образований запланирована на 2023-2025 годы в объеме 108,0 тыс. руб., что составляет 0,1% общего объема расходов.</w:t>
      </w:r>
    </w:p>
    <w:p w:rsidR="002F6A49" w:rsidRDefault="002F6A49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E18" w:rsidRPr="002F6A49" w:rsidRDefault="002F6A49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D84E18" w:rsidRPr="002F6A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резервного фонда запланирован:</w:t>
      </w:r>
    </w:p>
    <w:p w:rsidR="00D84E18" w:rsidRPr="00B03A0C" w:rsidRDefault="00D84E18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- 216,5 тыс. руб.;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E18" w:rsidRPr="00B03A0C" w:rsidRDefault="00D84E18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- 225,3 тыс. руб.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E18" w:rsidRPr="00B03A0C" w:rsidRDefault="00D84E18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2025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- 235,6 тыс. руб.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E18" w:rsidRPr="00B03A0C" w:rsidRDefault="00D84E18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0,1% общего объема расходов.</w:t>
      </w:r>
    </w:p>
    <w:p w:rsidR="00D84E18" w:rsidRPr="00B03A0C" w:rsidRDefault="00D84E18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E18" w:rsidRPr="002F6A49" w:rsidRDefault="002F6A49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D84E18" w:rsidRPr="002F6A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формирование архивного фонда ОМСУ запланированы в объеме:</w:t>
      </w:r>
    </w:p>
    <w:p w:rsidR="00D84E18" w:rsidRPr="00B03A0C" w:rsidRDefault="00D84E18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- 600,0 тыс. руб.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E18" w:rsidRPr="00B03A0C" w:rsidRDefault="00D84E18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- 100,0 тыс. руб.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E18" w:rsidRPr="00B03A0C" w:rsidRDefault="00D84E18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2025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- 200,0 тыс. руб.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E18" w:rsidRPr="00B03A0C" w:rsidRDefault="00D84E18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в 2023 году 0,3%, в 2024-2025гг 0,1% общего объема расходов.</w:t>
      </w:r>
    </w:p>
    <w:p w:rsidR="00D84E18" w:rsidRPr="00B03A0C" w:rsidRDefault="00D84E18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E18" w:rsidRPr="002F6A49" w:rsidRDefault="002F6A49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84E18" w:rsidRPr="002F6A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исполнение гос</w:t>
      </w:r>
      <w:r w:rsidR="00EE3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84E18" w:rsidRPr="002F6A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</w:t>
      </w:r>
      <w:r w:rsidR="00EE31D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84E18" w:rsidRPr="002F6A4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составлению протоколов об административных правонарушениях в области благоустройства запланированы в объеме:</w:t>
      </w:r>
    </w:p>
    <w:p w:rsidR="00D84E18" w:rsidRPr="00B03A0C" w:rsidRDefault="00D84E18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- 8,8 тыс. руб.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E18" w:rsidRPr="00B03A0C" w:rsidRDefault="00D84E18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- 9,2 тыс. руб.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E18" w:rsidRPr="00B03A0C" w:rsidRDefault="00D84E18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2025 году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- 9,6 тыс. руб. </w:t>
      </w:r>
    </w:p>
    <w:p w:rsidR="00D84E18" w:rsidRPr="00B03A0C" w:rsidRDefault="00D84E18" w:rsidP="002F6A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682" w:rsidRPr="00B03A0C" w:rsidRDefault="00D84E18" w:rsidP="002F6A4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32EF6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tbl>
      <w:tblPr>
        <w:tblW w:w="107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458"/>
        <w:gridCol w:w="1135"/>
        <w:gridCol w:w="1141"/>
        <w:gridCol w:w="1127"/>
        <w:gridCol w:w="1139"/>
        <w:gridCol w:w="1047"/>
        <w:gridCol w:w="926"/>
      </w:tblGrid>
      <w:tr w:rsidR="001C4074" w:rsidRPr="00FB70DD" w:rsidTr="00EE31D7">
        <w:trPr>
          <w:trHeight w:val="315"/>
        </w:trPr>
        <w:tc>
          <w:tcPr>
            <w:tcW w:w="795" w:type="dxa"/>
            <w:vMerge w:val="restart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458" w:type="dxa"/>
            <w:vMerge w:val="restart"/>
            <w:shd w:val="clear" w:color="auto" w:fill="auto"/>
            <w:hideMark/>
          </w:tcPr>
          <w:p w:rsidR="001C4074" w:rsidRPr="00FB70DD" w:rsidRDefault="001C4074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76" w:type="dxa"/>
            <w:gridSpan w:val="2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84E18"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gridSpan w:val="2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84E18"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  <w:gridSpan w:val="2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84E18"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4074" w:rsidRPr="00FB70DD" w:rsidTr="00EE31D7">
        <w:trPr>
          <w:trHeight w:val="2205"/>
        </w:trPr>
        <w:tc>
          <w:tcPr>
            <w:tcW w:w="795" w:type="dxa"/>
            <w:vMerge/>
            <w:shd w:val="clear" w:color="auto" w:fill="auto"/>
            <w:vAlign w:val="center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shd w:val="clear" w:color="auto" w:fill="auto"/>
            <w:vAlign w:val="center"/>
            <w:hideMark/>
          </w:tcPr>
          <w:p w:rsidR="001C4074" w:rsidRPr="00FB70DD" w:rsidRDefault="001C4074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сумму, тыс. руб.</w:t>
            </w:r>
          </w:p>
        </w:tc>
        <w:tc>
          <w:tcPr>
            <w:tcW w:w="1141" w:type="dxa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общем объеме расходов бюджета, %</w:t>
            </w:r>
          </w:p>
        </w:tc>
        <w:tc>
          <w:tcPr>
            <w:tcW w:w="1127" w:type="dxa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сумму, тыс. руб.</w:t>
            </w:r>
          </w:p>
        </w:tc>
        <w:tc>
          <w:tcPr>
            <w:tcW w:w="1139" w:type="dxa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общем объеме расходов бюджета, %</w:t>
            </w:r>
          </w:p>
        </w:tc>
        <w:tc>
          <w:tcPr>
            <w:tcW w:w="1047" w:type="dxa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сумму, тыс. руб.</w:t>
            </w:r>
          </w:p>
        </w:tc>
        <w:tc>
          <w:tcPr>
            <w:tcW w:w="926" w:type="dxa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общем объеме расходов бюджета, %</w:t>
            </w:r>
          </w:p>
        </w:tc>
      </w:tr>
      <w:tr w:rsidR="001C4074" w:rsidRPr="00FB70DD" w:rsidTr="00EE31D7">
        <w:trPr>
          <w:trHeight w:val="1035"/>
        </w:trPr>
        <w:tc>
          <w:tcPr>
            <w:tcW w:w="795" w:type="dxa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8" w:type="dxa"/>
            <w:shd w:val="clear" w:color="auto" w:fill="auto"/>
            <w:hideMark/>
          </w:tcPr>
          <w:p w:rsidR="001C4074" w:rsidRPr="00FB70DD" w:rsidRDefault="001C4074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 всего, в том числе:</w:t>
            </w:r>
          </w:p>
        </w:tc>
        <w:tc>
          <w:tcPr>
            <w:tcW w:w="1135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56 335,7</w:t>
            </w:r>
          </w:p>
        </w:tc>
        <w:tc>
          <w:tcPr>
            <w:tcW w:w="1141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27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58 533,4</w:t>
            </w:r>
          </w:p>
        </w:tc>
        <w:tc>
          <w:tcPr>
            <w:tcW w:w="1139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047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61 297,3</w:t>
            </w:r>
          </w:p>
        </w:tc>
        <w:tc>
          <w:tcPr>
            <w:tcW w:w="926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</w:t>
            </w:r>
          </w:p>
        </w:tc>
      </w:tr>
      <w:tr w:rsidR="001C4074" w:rsidRPr="00FB70DD" w:rsidTr="00EE31D7">
        <w:trPr>
          <w:trHeight w:val="945"/>
        </w:trPr>
        <w:tc>
          <w:tcPr>
            <w:tcW w:w="795" w:type="dxa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8" w:type="dxa"/>
            <w:shd w:val="clear" w:color="auto" w:fill="auto"/>
            <w:hideMark/>
          </w:tcPr>
          <w:p w:rsidR="001C4074" w:rsidRPr="00FB70DD" w:rsidRDefault="001C4074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ОМСУ-всего, в том числе:</w:t>
            </w:r>
          </w:p>
        </w:tc>
        <w:tc>
          <w:tcPr>
            <w:tcW w:w="1135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49 475,2</w:t>
            </w:r>
          </w:p>
        </w:tc>
        <w:tc>
          <w:tcPr>
            <w:tcW w:w="1141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27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51 876,1</w:t>
            </w:r>
          </w:p>
        </w:tc>
        <w:tc>
          <w:tcPr>
            <w:tcW w:w="1139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047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54 245,5</w:t>
            </w:r>
          </w:p>
        </w:tc>
        <w:tc>
          <w:tcPr>
            <w:tcW w:w="926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1C4074" w:rsidRPr="00FB70DD" w:rsidTr="00EE31D7">
        <w:trPr>
          <w:trHeight w:val="630"/>
        </w:trPr>
        <w:tc>
          <w:tcPr>
            <w:tcW w:w="795" w:type="dxa"/>
            <w:shd w:val="clear" w:color="auto" w:fill="auto"/>
            <w:hideMark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458" w:type="dxa"/>
            <w:shd w:val="clear" w:color="auto" w:fill="auto"/>
            <w:hideMark/>
          </w:tcPr>
          <w:p w:rsidR="001C4074" w:rsidRPr="00FB70DD" w:rsidRDefault="001C4074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Компенсация депутатам муниципального Совета, осуществляющим свои полномочия на непостоянной основе</w:t>
            </w:r>
          </w:p>
        </w:tc>
        <w:tc>
          <w:tcPr>
            <w:tcW w:w="1135" w:type="dxa"/>
            <w:shd w:val="clear" w:color="auto" w:fill="auto"/>
          </w:tcPr>
          <w:p w:rsidR="001C4074" w:rsidRPr="00FB70DD" w:rsidRDefault="00E45929" w:rsidP="00EF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141" w:type="dxa"/>
            <w:shd w:val="clear" w:color="auto" w:fill="auto"/>
          </w:tcPr>
          <w:p w:rsidR="001C4074" w:rsidRPr="00FB70DD" w:rsidRDefault="00E45929" w:rsidP="00EF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27" w:type="dxa"/>
            <w:shd w:val="clear" w:color="auto" w:fill="auto"/>
          </w:tcPr>
          <w:p w:rsidR="001C4074" w:rsidRPr="00FB70DD" w:rsidRDefault="00E45929" w:rsidP="00EF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1139" w:type="dxa"/>
            <w:shd w:val="clear" w:color="auto" w:fill="auto"/>
          </w:tcPr>
          <w:p w:rsidR="001C4074" w:rsidRPr="00FB70DD" w:rsidRDefault="00E45929" w:rsidP="00EF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7" w:type="dxa"/>
            <w:shd w:val="clear" w:color="auto" w:fill="auto"/>
          </w:tcPr>
          <w:p w:rsidR="001C4074" w:rsidRPr="00FB70DD" w:rsidRDefault="00E45929" w:rsidP="00EF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390,8</w:t>
            </w:r>
          </w:p>
        </w:tc>
        <w:tc>
          <w:tcPr>
            <w:tcW w:w="926" w:type="dxa"/>
            <w:shd w:val="clear" w:color="auto" w:fill="auto"/>
          </w:tcPr>
          <w:p w:rsidR="001C4074" w:rsidRPr="00FB70DD" w:rsidRDefault="00E45929" w:rsidP="00EF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</w:tr>
      <w:tr w:rsidR="001C4074" w:rsidRPr="00FB70DD" w:rsidTr="00EE31D7">
        <w:trPr>
          <w:trHeight w:val="945"/>
        </w:trPr>
        <w:tc>
          <w:tcPr>
            <w:tcW w:w="795" w:type="dxa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8" w:type="dxa"/>
            <w:shd w:val="clear" w:color="auto" w:fill="auto"/>
            <w:hideMark/>
          </w:tcPr>
          <w:p w:rsidR="001C4074" w:rsidRPr="00FB70DD" w:rsidRDefault="001C4074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органа опеки и попечительства</w:t>
            </w:r>
          </w:p>
        </w:tc>
        <w:tc>
          <w:tcPr>
            <w:tcW w:w="1135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5 927,2</w:t>
            </w:r>
          </w:p>
        </w:tc>
        <w:tc>
          <w:tcPr>
            <w:tcW w:w="1141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27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6 214,8</w:t>
            </w:r>
          </w:p>
        </w:tc>
        <w:tc>
          <w:tcPr>
            <w:tcW w:w="1139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47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6 498,6</w:t>
            </w:r>
          </w:p>
        </w:tc>
        <w:tc>
          <w:tcPr>
            <w:tcW w:w="926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1C4074" w:rsidRPr="00FB70DD" w:rsidTr="00EE31D7">
        <w:trPr>
          <w:trHeight w:val="1575"/>
        </w:trPr>
        <w:tc>
          <w:tcPr>
            <w:tcW w:w="795" w:type="dxa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8" w:type="dxa"/>
            <w:shd w:val="clear" w:color="auto" w:fill="auto"/>
            <w:hideMark/>
          </w:tcPr>
          <w:p w:rsidR="001C4074" w:rsidRPr="00FB70DD" w:rsidRDefault="001C4074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</w:t>
            </w:r>
          </w:p>
        </w:tc>
        <w:tc>
          <w:tcPr>
            <w:tcW w:w="1135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41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7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9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7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26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C4074" w:rsidRPr="00FB70DD" w:rsidTr="00EE31D7">
        <w:trPr>
          <w:trHeight w:val="630"/>
        </w:trPr>
        <w:tc>
          <w:tcPr>
            <w:tcW w:w="795" w:type="dxa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58" w:type="dxa"/>
            <w:shd w:val="clear" w:color="auto" w:fill="auto"/>
            <w:hideMark/>
          </w:tcPr>
          <w:p w:rsidR="001C4074" w:rsidRPr="00FB70DD" w:rsidRDefault="001C4074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резервного фонда</w:t>
            </w:r>
          </w:p>
          <w:p w:rsidR="00D84E18" w:rsidRPr="00FB70DD" w:rsidRDefault="00D84E18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1141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7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139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7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926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C4074" w:rsidRPr="00FB70DD" w:rsidTr="00EE31D7">
        <w:trPr>
          <w:trHeight w:val="630"/>
        </w:trPr>
        <w:tc>
          <w:tcPr>
            <w:tcW w:w="795" w:type="dxa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58" w:type="dxa"/>
            <w:shd w:val="clear" w:color="auto" w:fill="auto"/>
            <w:hideMark/>
          </w:tcPr>
          <w:p w:rsidR="001C4074" w:rsidRPr="00FB70DD" w:rsidRDefault="001C4074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архивного фонда ОМСУ</w:t>
            </w:r>
          </w:p>
        </w:tc>
        <w:tc>
          <w:tcPr>
            <w:tcW w:w="1135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1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7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7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6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C4074" w:rsidRPr="00FB70DD" w:rsidTr="00EE31D7">
        <w:trPr>
          <w:trHeight w:val="1575"/>
        </w:trPr>
        <w:tc>
          <w:tcPr>
            <w:tcW w:w="795" w:type="dxa"/>
            <w:shd w:val="clear" w:color="auto" w:fill="auto"/>
            <w:hideMark/>
          </w:tcPr>
          <w:p w:rsidR="001C4074" w:rsidRPr="00FB70DD" w:rsidRDefault="001C4074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58" w:type="dxa"/>
            <w:shd w:val="clear" w:color="auto" w:fill="auto"/>
            <w:hideMark/>
          </w:tcPr>
          <w:p w:rsidR="001C4074" w:rsidRPr="00FB70DD" w:rsidRDefault="001C4074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 гос</w:t>
            </w:r>
            <w:r w:rsidR="00EE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 по составлению протоколов об административных правонарушениях</w:t>
            </w:r>
          </w:p>
        </w:tc>
        <w:tc>
          <w:tcPr>
            <w:tcW w:w="1135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41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9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26" w:type="dxa"/>
            <w:shd w:val="clear" w:color="auto" w:fill="auto"/>
          </w:tcPr>
          <w:p w:rsidR="001C4074" w:rsidRPr="00FB70DD" w:rsidRDefault="00E45929" w:rsidP="002F6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Штатная численность ОМСУ </w:t>
      </w:r>
      <w:r w:rsidR="00EF50A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МО Светлановское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0F5147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</w:t>
      </w:r>
      <w:r w:rsidR="00EE31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-Муниципальный совет — </w:t>
      </w:r>
      <w:r w:rsidR="000F5147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штатных единиц,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-Администрация — </w:t>
      </w:r>
      <w:r w:rsidR="001C4074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штатная единица, в том числе орган опеки и попечительства 5 штатных единиц. </w:t>
      </w:r>
    </w:p>
    <w:p w:rsidR="000F5147" w:rsidRPr="00B03A0C" w:rsidRDefault="000F5147" w:rsidP="002F6A4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5</w:t>
      </w:r>
    </w:p>
    <w:tbl>
      <w:tblPr>
        <w:tblW w:w="10185" w:type="dxa"/>
        <w:tblInd w:w="-572" w:type="dxa"/>
        <w:tblLook w:val="04A0" w:firstRow="1" w:lastRow="0" w:firstColumn="1" w:lastColumn="0" w:noHBand="0" w:noVBand="1"/>
      </w:tblPr>
      <w:tblGrid>
        <w:gridCol w:w="821"/>
        <w:gridCol w:w="5275"/>
        <w:gridCol w:w="1396"/>
        <w:gridCol w:w="1276"/>
        <w:gridCol w:w="1417"/>
      </w:tblGrid>
      <w:tr w:rsidR="004F4F0F" w:rsidRPr="00FB70DD" w:rsidTr="001C19AA">
        <w:trPr>
          <w:trHeight w:val="90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ОМСУ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численность, чел.</w:t>
            </w:r>
          </w:p>
        </w:tc>
      </w:tr>
      <w:tr w:rsidR="004F4F0F" w:rsidRPr="00FB70DD" w:rsidTr="001C19AA">
        <w:trPr>
          <w:trHeight w:val="33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F5147"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F5147"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F5147"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F4F0F" w:rsidRPr="00FB70DD" w:rsidTr="001C19AA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F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0F5147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0F5147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0F5147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4F4F0F" w:rsidRPr="00FB70DD" w:rsidTr="001C19AA">
        <w:trPr>
          <w:trHeight w:val="70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F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МО Светлановское - всего, в том числе: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0F5147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0F5147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0F5147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F4F0F" w:rsidRPr="00FB70DD" w:rsidTr="001C19AA">
        <w:trPr>
          <w:trHeight w:val="5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F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работающие на постоянной основе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4F0F" w:rsidRPr="00FB70DD" w:rsidTr="001C19AA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F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0F5147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0F5147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0F5147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F4F0F" w:rsidRPr="00FB70DD" w:rsidTr="001C19AA">
        <w:trPr>
          <w:trHeight w:val="7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F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МО Светлановское - всего, в том числе: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F4F0F" w:rsidRPr="00FB70DD" w:rsidTr="001C19AA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F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F4F0F" w:rsidRPr="00FB70DD" w:rsidTr="001C19AA">
        <w:trPr>
          <w:trHeight w:val="10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F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 исполняющие гос</w:t>
            </w:r>
            <w:r w:rsidR="00EF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F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лномочия по осуществлению деятельности по опеке и попечительству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2F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B70DD" w:rsidRDefault="00FB70DD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обеспечение деятельности органов местного самоуправления муниципального образования запланированы в пределах нормативов на содержание ОМСУ, установленных Правительством Санкт-Петербурга на 202</w:t>
      </w:r>
      <w:r w:rsidR="009F422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индексацией на 202</w:t>
      </w:r>
      <w:r w:rsidR="009F422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9F422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обеспечение деятельности органа опеки и попечительства установлены в соответствии с проектом закона Санкт-Петербурга «О бюджете Санкт-Петербурга на 202</w:t>
      </w:r>
      <w:r w:rsidR="009F422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9F422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9F422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расходов </w:t>
      </w:r>
      <w:r w:rsidRPr="00FB70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обеспечение деятельности ОМСУ</w:t>
      </w:r>
      <w:r w:rsidR="00EF50A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МО Светлановское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представлена следующим образом: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Муниципальному Совету: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денежное содержание депутатов Муниципального Совета, работающих на постоянной основе и муниципальных служащих: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7 482,9 тыс. рублей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7 845,6 тыс. рублей;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2025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8 203,9 тыс. рублей.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начисления (30,2%) на денежное содержание депутатов Муниципального Совета, работающих на постоянной основе и муниципальных служащих: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2 259,8 тыс. рублей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2 369,4 тыс. рублей;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2025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2 477,6 тыс. рублей.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деятельности Муниципального Совета (услуги </w:t>
      </w:r>
      <w:r w:rsidR="00EF50AF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связи, закупка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товаров, работ и услуг для обеспечения муниципальных нужд, хозяйственные расходы, уплата </w:t>
      </w:r>
      <w:r w:rsidR="00EF50AF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налогов, сборов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других обязательных платежей):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2 623,2 тыс. рублей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2 751,0 тыс. рублей;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2025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2 876,7 тыс. рублей.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Местной Администрации: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денежное содержание муниципальных служащих: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22 301,4 тыс. рублей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23 382,7 тыс. рублей;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2025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24 450,5 тыс. рублей.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начисления (30,2%) на денежное содержание муниципальных служащих: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6 735,1 тыс. рублей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7 061,5 тыс. рублей;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2025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7 384,0 тыс. рублей.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Местной Администрации (услуги связи, коммунальные услуги, энергетические расходы, закупка товаров, работ и услуг для муниципальных нужд, хозяйственные расходы, расходы ИКТ, уплата </w:t>
      </w:r>
      <w:r w:rsidR="00EF50AF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налогов, сборов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других обязательных платежей):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8 072,8 тыс. рублей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8 465,9 тыс. рублей;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2025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9 852,8 тыс. рублей.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органу опеки и попечительства: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денежное содержание муниципальных служащих: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4 247,1 тыс. рублей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4 453,0 тыс. рублей;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2025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4 656,4 тыс. рублей.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начисления (30,2%) на денежное содержание муниципальных служащих: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1 282,6 тыс. рублей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1 344,8 тыс. рублей;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2025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1 406,2 тыс. рублей.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органа опеки и попечительства (услуги связи, транспортные услуги, канцелярские расходы):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397,5 тыс. рублей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417,0 тыс. рублей;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2025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436,0 тыс. рублей.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обеспечение деятельности ОМСУ муниципального образования осуществляются за счет дотаций из бюджета Санкт-Петербурга.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обеспечение деятельности органа опеки и попечительства осуществляются за счет субвенций из бюджета Санкт-Петербурга. </w:t>
      </w:r>
    </w:p>
    <w:p w:rsidR="00B03A0C" w:rsidRPr="00B03A0C" w:rsidRDefault="00B03A0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371" w:rsidRPr="00B03A0C" w:rsidRDefault="00A52371" w:rsidP="002F6A4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B03A0C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tbl>
      <w:tblPr>
        <w:tblW w:w="10491" w:type="dxa"/>
        <w:tblInd w:w="-856" w:type="dxa"/>
        <w:tblLook w:val="04A0" w:firstRow="1" w:lastRow="0" w:firstColumn="1" w:lastColumn="0" w:noHBand="0" w:noVBand="1"/>
      </w:tblPr>
      <w:tblGrid>
        <w:gridCol w:w="709"/>
        <w:gridCol w:w="3970"/>
        <w:gridCol w:w="1843"/>
        <w:gridCol w:w="1843"/>
        <w:gridCol w:w="2126"/>
      </w:tblGrid>
      <w:tr w:rsidR="004F4F0F" w:rsidRPr="00FB70DD" w:rsidTr="00A52371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F4228"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F4228"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F4228"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4F4F0F" w:rsidRPr="00FB70DD" w:rsidTr="00A52371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сумму,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сумму, тыс. руб.</w:t>
            </w:r>
          </w:p>
        </w:tc>
      </w:tr>
      <w:tr w:rsidR="004F4F0F" w:rsidRPr="00FB70DD" w:rsidTr="00A52371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55 402</w:t>
            </w:r>
            <w:r w:rsidRPr="00FB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B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58 090,9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60 308,1</w:t>
            </w:r>
          </w:p>
        </w:tc>
      </w:tr>
      <w:tr w:rsidR="004F4F0F" w:rsidRPr="00FB70DD" w:rsidTr="00A52371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МО Светлановское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12 365,9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12 966,0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13 558,2</w:t>
            </w:r>
          </w:p>
        </w:tc>
      </w:tr>
      <w:tr w:rsidR="004F4F0F" w:rsidRPr="00FB70DD" w:rsidTr="00A52371">
        <w:trPr>
          <w:trHeight w:val="1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содержание  депутатов, работающих на постоянной основе 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7 482,9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7 845,6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8 203,9</w:t>
            </w:r>
          </w:p>
        </w:tc>
      </w:tr>
      <w:tr w:rsidR="004F4F0F" w:rsidRPr="00FB70DD" w:rsidTr="00A52371">
        <w:trPr>
          <w:trHeight w:val="1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денежное содержание депутатов, работающих на постоянной основе 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2 369,4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2 477,6</w:t>
            </w:r>
          </w:p>
        </w:tc>
      </w:tr>
      <w:tr w:rsidR="004F4F0F" w:rsidRPr="00FB70DD" w:rsidTr="00A52371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2 751,0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2 876,7</w:t>
            </w:r>
          </w:p>
        </w:tc>
      </w:tr>
      <w:tr w:rsidR="004F4F0F" w:rsidRPr="00FB70DD" w:rsidTr="00A5237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МО Светлановское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37 109,3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38 910,1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40 687,3</w:t>
            </w:r>
          </w:p>
        </w:tc>
      </w:tr>
      <w:tr w:rsidR="004F4F0F" w:rsidRPr="00FB70DD" w:rsidTr="00A5237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22 301,4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23 382,7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24 450,5</w:t>
            </w:r>
          </w:p>
        </w:tc>
      </w:tr>
      <w:tr w:rsidR="004F4F0F" w:rsidRPr="00FB70DD" w:rsidTr="00A5237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денежное содержание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6 735,1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7 061,5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7 384,0</w:t>
            </w:r>
          </w:p>
        </w:tc>
      </w:tr>
      <w:tr w:rsidR="004F4F0F" w:rsidRPr="00FB70DD" w:rsidTr="00A5237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8 072,8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8 465,9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9 852,8</w:t>
            </w:r>
          </w:p>
        </w:tc>
      </w:tr>
      <w:tr w:rsidR="004F4F0F" w:rsidRPr="00FB70DD" w:rsidTr="00A5237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 опеки и попечительства Администрации МО Светлановское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5 927,2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6 214,8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6 498,6</w:t>
            </w:r>
          </w:p>
        </w:tc>
      </w:tr>
      <w:tr w:rsidR="004F4F0F" w:rsidRPr="00FB70DD" w:rsidTr="00A52371">
        <w:trPr>
          <w:trHeight w:val="16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служащих, исполняющих гос</w:t>
            </w:r>
            <w:r w:rsidR="00EF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осуществлению деятельности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4 247,1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4 656,4</w:t>
            </w:r>
          </w:p>
        </w:tc>
      </w:tr>
      <w:tr w:rsidR="004F4F0F" w:rsidRPr="00FB70DD" w:rsidTr="00A52371">
        <w:trPr>
          <w:trHeight w:val="1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денежное содержание муниципальных служащих, исполняющих гос</w:t>
            </w:r>
            <w:r w:rsidR="00EF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осуществлению деятельности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1 282,6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1 344,8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1 406,2</w:t>
            </w:r>
          </w:p>
        </w:tc>
      </w:tr>
      <w:tr w:rsidR="004F4F0F" w:rsidRPr="00FB70DD" w:rsidTr="00A5237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0F" w:rsidRPr="00FB70DD" w:rsidRDefault="004F4F0F" w:rsidP="00EE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F0F" w:rsidRPr="00FB70DD" w:rsidRDefault="009F4228" w:rsidP="00E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</w:tbl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Pr="00B03A0C" w:rsidRDefault="00695682" w:rsidP="002F6A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ОБРАЗОВАНИЕ, ПОВЫШЕНИЕ КВАЛИФИКАЦИИ</w:t>
      </w:r>
      <w:r w:rsidRPr="00B03A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</w:p>
    <w:p w:rsidR="00695682" w:rsidRPr="00B03A0C" w:rsidRDefault="00DB6A4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освоения актуальных изменений в конкретных вопросах профессиональной деятельности, для обновления знаний муниципальных служащих н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а 202</w:t>
      </w:r>
      <w:r w:rsidR="00F74FE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F74FE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F74FE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  <w:r w:rsidR="00F74FE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продолжаться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ведомственной целевой программы 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одготовка, переподготовка и повышение квалификации муниципальных служащих муниципального образования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программы запланировано прохождение курсов повышение квалификации руководящего состава органов местного самоуправления и муниципальных служащих по 1</w:t>
      </w:r>
      <w:r w:rsidR="00F74FE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2 направлениям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</w:p>
    <w:p w:rsidR="00F74FEA" w:rsidRPr="00B03A0C" w:rsidRDefault="00F74FE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Обязательное ежегодное обучение в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профессиональными стандартами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установленными РФ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74FEA" w:rsidRPr="00B03A0C" w:rsidRDefault="00F74FE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-для специалистов, осуществляющих муниципальные закупки по 44-ФЗ;</w:t>
      </w:r>
    </w:p>
    <w:p w:rsidR="00F74FEA" w:rsidRPr="00B03A0C" w:rsidRDefault="00F74FE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бухгалтеров и специалистов по ведению кадрового учета;</w:t>
      </w:r>
    </w:p>
    <w:p w:rsidR="00F74FEA" w:rsidRPr="00B03A0C" w:rsidRDefault="00F74FE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специалистов по реализации государственной политики в сфере опеки и попечительства;</w:t>
      </w:r>
    </w:p>
    <w:p w:rsidR="00F74FEA" w:rsidRPr="00B03A0C" w:rsidRDefault="00F74FE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обучение специалистов по другим направлениям таким как:</w:t>
      </w:r>
    </w:p>
    <w:p w:rsidR="00F74FEA" w:rsidRPr="00B03A0C" w:rsidRDefault="00F74FE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внутреннего финансового контроля, </w:t>
      </w:r>
    </w:p>
    <w:p w:rsidR="00F74FEA" w:rsidRPr="00B03A0C" w:rsidRDefault="00F74FE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организационное и документационное обеспечение управления организацией, </w:t>
      </w:r>
    </w:p>
    <w:p w:rsidR="00F74FEA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 государственное (муниципальное) управление, </w:t>
      </w:r>
    </w:p>
    <w:p w:rsidR="00F74FEA" w:rsidRPr="00B03A0C" w:rsidRDefault="00F74FE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ведение воинского учета, </w:t>
      </w:r>
    </w:p>
    <w:p w:rsidR="00F74FEA" w:rsidRPr="00B03A0C" w:rsidRDefault="00F74FE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персональными данными муниципальных служащих,</w:t>
      </w:r>
    </w:p>
    <w:p w:rsidR="00F74FEA" w:rsidRPr="00B03A0C" w:rsidRDefault="00F74FE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профилактика и противодействие коррупции, </w:t>
      </w:r>
    </w:p>
    <w:p w:rsidR="00695682" w:rsidRPr="00B03A0C" w:rsidRDefault="00F74FE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в области гражданской обороны и другие. </w:t>
      </w:r>
    </w:p>
    <w:p w:rsidR="00F74FEA" w:rsidRPr="00B03A0C" w:rsidRDefault="00F74FE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682" w:rsidRPr="00B03A0C" w:rsidRDefault="00F74FE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запланировано</w:t>
      </w:r>
      <w:r w:rsidR="00B03A0C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следующем объеме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F74FE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— 1</w:t>
      </w:r>
      <w:r w:rsidR="00F74FE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человек на общую сумму </w:t>
      </w:r>
      <w:r w:rsidR="00F74FE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138,8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F74FE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— 1</w:t>
      </w:r>
      <w:r w:rsidR="00F74FE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человек на общую сумму </w:t>
      </w:r>
      <w:r w:rsidR="00F74FE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145,6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F74FE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— 1</w:t>
      </w:r>
      <w:r w:rsidR="00F74FE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человек на общую сумму </w:t>
      </w:r>
      <w:r w:rsidR="00F74FE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152,3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Pr="00B03A0C" w:rsidRDefault="00695682" w:rsidP="002F6A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ИНФОРМАЦИОННЫЕ ТЕХНОЛОГИИ И СВЯЗЬ</w:t>
      </w:r>
      <w:r w:rsidRPr="00B03A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</w:p>
    <w:p w:rsidR="00695682" w:rsidRPr="00B03A0C" w:rsidRDefault="00DB6A4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E5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информатизации и автоматизации деятельности органов местного самоуправления, совершенствования информационно-технического обеспечения ОМСУ МО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E5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1315E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а 2023</w:t>
      </w:r>
      <w:r w:rsidR="00EE3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на плановый период 202</w:t>
      </w:r>
      <w:r w:rsidR="0041315E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41315E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запланирована реализация ведомственной целевой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одержание муниципальной информационной службы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программы расходы запланированы по двум направлениям: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эксплуатацию информационно-телекоммуникационных систем и средств автоматизации; </w:t>
      </w:r>
    </w:p>
    <w:p w:rsidR="00695682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эксплуатацию и развитие программных продуктов автоматизированного ведения бюджетного учета. </w:t>
      </w:r>
    </w:p>
    <w:p w:rsidR="00EE31D7" w:rsidRDefault="00EE31D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 эксплуатацию информационно-телекоммуникационных систем и средств автоматизации составят: 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2 480,1 тыс. рублей; 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- 2 600,9 тыс. рублей; 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- 2 719,8 тыс. рублей. </w:t>
      </w:r>
    </w:p>
    <w:p w:rsidR="00EE31D7" w:rsidRDefault="00EE31D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 будут направлены на: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сайта и аккаунтов МО в социальных сетях;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защиту информационных ресурсов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доступ к сети Интернет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к (ЕМТС) </w:t>
      </w:r>
      <w:r w:rsidRPr="00B03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Единой </w:t>
      </w:r>
      <w:proofErr w:type="spellStart"/>
      <w:r w:rsidRPr="00B03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мультисервисной</w:t>
      </w:r>
      <w:proofErr w:type="spellEnd"/>
      <w:r w:rsidRPr="00B03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 телекоммуникационной </w:t>
      </w:r>
      <w:r w:rsidR="00EF50AF" w:rsidRPr="00B03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сети</w:t>
      </w:r>
      <w:r w:rsidR="00EF5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50AF" w:rsidRPr="00B03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B03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защищенный канал передачи данных)</w:t>
      </w:r>
      <w:r w:rsidR="00EF5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содержание и техническое сопровождение Е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диной системы электронного документооборота (ЕСЭД)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03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и техническое сопровождение ГИС БИС</w:t>
      </w:r>
      <w:r w:rsidR="001A7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1A7D20" w:rsidRPr="001A7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информационно-аналитическая система для управления инфраструктурой</w:t>
      </w:r>
      <w:r w:rsidR="001A7D20" w:rsidRPr="001A7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МО)</w:t>
      </w:r>
      <w:r w:rsidR="00EF5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обновление правовых информационно-консультативных программ (систем, баз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) (Консультант Плюс, Система Госфинансы, Первая Кадровая система, </w:t>
      </w:r>
      <w:proofErr w:type="spellStart"/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ПроГосзаказ</w:t>
      </w:r>
      <w:proofErr w:type="spellEnd"/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 эксплуатацию и развитие программных продуктов автоматизированного ведения бюджетного учета составят: 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- 133,1 тыс. рублей; 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2024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139,6 тыс. рублей; 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2025 год </w:t>
      </w:r>
      <w:r w:rsidR="001A7D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146,0 тыс. рублей. </w:t>
      </w:r>
    </w:p>
    <w:p w:rsidR="00EE31D7" w:rsidRDefault="00EE31D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 будут направлены на:</w:t>
      </w:r>
    </w:p>
    <w:p w:rsidR="0041315E" w:rsidRPr="00B03A0C" w:rsidRDefault="0041315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Содержание, обновление, адаптация, модификация и сопровождение программных продуктов 1С: Бухгалтерия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Государственное учреждение 8.3,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1С: Зарплата и кадры Государственное учреждение 8.3 </w:t>
      </w:r>
    </w:p>
    <w:p w:rsidR="0041315E" w:rsidRPr="00B03A0C" w:rsidRDefault="0025192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Обновление программного продукта </w:t>
      </w:r>
      <w:proofErr w:type="spellStart"/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СБиС</w:t>
      </w:r>
      <w:proofErr w:type="spellEnd"/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-Электронная отчетность, документооборот (для электронного взаимодействия </w:t>
      </w:r>
      <w:r w:rsidR="00EF50AF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налоговыми органами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пенсионным фондом, фондом социального страхования, </w:t>
      </w:r>
      <w:r w:rsidR="00EF50AF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Росстатом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государственными</w:t>
      </w:r>
      <w:r w:rsidR="00EF5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внебюджетными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органами).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Pr="00B03A0C" w:rsidRDefault="00695682" w:rsidP="002F6A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НАЦИОНАЛЬНАЯ ЭКОНОМИКА</w:t>
      </w:r>
      <w:r w:rsidRPr="00B03A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</w:p>
    <w:p w:rsidR="00695682" w:rsidRPr="00B03A0C" w:rsidRDefault="00EF50AF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2023-2025 годах </w:t>
      </w:r>
      <w:r w:rsidR="001C19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будет продолжаться р</w:t>
      </w:r>
      <w:r w:rsidR="00695682" w:rsidRPr="00B03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еализация государственной политики занятости населения</w:t>
      </w:r>
      <w:r w:rsidR="001C19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31D7" w:rsidRDefault="006A079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9113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еменная занятость несовершеннолетнего населения имеет социально полезную направленность. </w:t>
      </w:r>
      <w:r w:rsidR="0019113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91137" w:rsidRPr="00191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счет привлечения несовершеннолетних граждан к организованным формам трудовой занятости, осуществляется повышение социального статуса социально уязвимых граждан и сохранение их мотивации к труду, а также профилактика безнадзорности и правонарушений в молодежной среде. 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25192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25192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25192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  <w:r w:rsidR="003D6DB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ведомственной целевой программы «</w:t>
      </w:r>
      <w:r w:rsidR="003D6DBB" w:rsidRPr="003D6DB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организации и финансировании временного трудоустройства несовершеннолетних</w:t>
      </w:r>
      <w:r w:rsidR="003D6DBB" w:rsidRPr="003D6D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6DBB" w:rsidRPr="009A1D6B">
        <w:rPr>
          <w:rFonts w:eastAsia="Calibri"/>
          <w:b/>
          <w:color w:val="000000"/>
          <w:sz w:val="26"/>
          <w:szCs w:val="26"/>
        </w:rPr>
        <w:t xml:space="preserve"> </w:t>
      </w:r>
      <w:r w:rsidR="0025192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запланировано трудоустройство 3</w:t>
      </w:r>
      <w:r w:rsidR="0025192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 </w:t>
      </w:r>
      <w:r w:rsidR="00843763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 в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возрасте от 14 до 18 лет в свободное от учебы время. </w:t>
      </w:r>
    </w:p>
    <w:p w:rsidR="00251922" w:rsidRPr="00B03A0C" w:rsidRDefault="0025192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трудоустройство несовершеннолетних составят: </w:t>
      </w:r>
    </w:p>
    <w:p w:rsidR="00251922" w:rsidRPr="00B03A0C" w:rsidRDefault="0025192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— 1000,0 тыс. рублей; </w:t>
      </w:r>
    </w:p>
    <w:p w:rsidR="00251922" w:rsidRPr="00B03A0C" w:rsidRDefault="0025192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— 1048,7 тыс. рублей; </w:t>
      </w:r>
    </w:p>
    <w:p w:rsidR="00251922" w:rsidRPr="00B03A0C" w:rsidRDefault="0025192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— 1096,6 тыс. рублей. </w:t>
      </w:r>
    </w:p>
    <w:p w:rsidR="00EE31D7" w:rsidRDefault="00EE31D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22" w:rsidRPr="00B03A0C" w:rsidRDefault="0025192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 будут направлены на:</w:t>
      </w:r>
    </w:p>
    <w:p w:rsidR="00251922" w:rsidRPr="00B03A0C" w:rsidRDefault="0025192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Заработную плату и начисления на выплаты несовершеннолетним, что составит 80% от запланированных средств;</w:t>
      </w:r>
    </w:p>
    <w:p w:rsidR="00251922" w:rsidRDefault="0025192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 </w:t>
      </w:r>
      <w:r w:rsidR="00843763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расходы,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связанные с заработной платой бригадира, бухгалтера, хозяйственных товаров, мелкого инвентаря, оборудования, спецодежды, канцелярских товаров, аптечки.</w:t>
      </w:r>
    </w:p>
    <w:p w:rsidR="00EE31D7" w:rsidRDefault="00EE31D7" w:rsidP="0019113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191137" w:rsidRPr="00191137" w:rsidRDefault="00191137" w:rsidP="0019113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91137">
        <w:rPr>
          <w:rFonts w:ascii="Times New Roman" w:hAnsi="Times New Roman" w:cs="Times New Roman"/>
          <w:color w:val="000000"/>
          <w:sz w:val="26"/>
          <w:szCs w:val="26"/>
        </w:rPr>
        <w:t>Приоритетным правом при трудоустройстве</w:t>
      </w:r>
      <w:r w:rsidR="00695682" w:rsidRPr="0019113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пользоваться </w:t>
      </w:r>
      <w:r w:rsidRPr="00191137">
        <w:rPr>
          <w:rFonts w:ascii="Times New Roman" w:hAnsi="Times New Roman" w:cs="Times New Roman"/>
          <w:color w:val="000000"/>
          <w:sz w:val="26"/>
          <w:szCs w:val="26"/>
        </w:rPr>
        <w:t>несовершеннолетние граждане:</w:t>
      </w:r>
    </w:p>
    <w:p w:rsidR="00191137" w:rsidRPr="00191137" w:rsidRDefault="00191137" w:rsidP="001911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1137">
        <w:rPr>
          <w:rFonts w:ascii="Times New Roman" w:hAnsi="Times New Roman" w:cs="Times New Roman"/>
          <w:sz w:val="26"/>
          <w:szCs w:val="26"/>
        </w:rPr>
        <w:t xml:space="preserve">- состоящие на учете в комиссии по делам несовершеннолетних, отделении полиции, на </w:t>
      </w:r>
      <w:proofErr w:type="spellStart"/>
      <w:r w:rsidRPr="00191137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191137">
        <w:rPr>
          <w:rFonts w:ascii="Times New Roman" w:hAnsi="Times New Roman" w:cs="Times New Roman"/>
          <w:sz w:val="26"/>
          <w:szCs w:val="26"/>
        </w:rPr>
        <w:t xml:space="preserve"> учетах, освобожденные из </w:t>
      </w:r>
      <w:proofErr w:type="spellStart"/>
      <w:r w:rsidRPr="00191137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191137">
        <w:rPr>
          <w:rFonts w:ascii="Times New Roman" w:hAnsi="Times New Roman" w:cs="Times New Roman"/>
          <w:sz w:val="26"/>
          <w:szCs w:val="26"/>
        </w:rPr>
        <w:t>-трудовых колоний и закончившие специальные учебно-воспитательные учреждения;</w:t>
      </w:r>
    </w:p>
    <w:p w:rsidR="00191137" w:rsidRPr="00191137" w:rsidRDefault="00191137" w:rsidP="001911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1137">
        <w:rPr>
          <w:rFonts w:ascii="Times New Roman" w:hAnsi="Times New Roman" w:cs="Times New Roman"/>
          <w:sz w:val="26"/>
          <w:szCs w:val="26"/>
        </w:rPr>
        <w:t>- инвалиды, имеющие в соответствии с индивидуальной программой реабилитации рекомендации к труду;</w:t>
      </w:r>
      <w:r w:rsidRPr="001911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1137" w:rsidRPr="00191137" w:rsidRDefault="00191137" w:rsidP="001911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113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91137">
        <w:rPr>
          <w:rFonts w:ascii="Times New Roman" w:hAnsi="Times New Roman" w:cs="Times New Roman"/>
          <w:sz w:val="26"/>
          <w:szCs w:val="26"/>
        </w:rPr>
        <w:t xml:space="preserve"> из числа детей-сирот и детей, оставшихся без попечения родителей;</w:t>
      </w:r>
    </w:p>
    <w:p w:rsidR="00191137" w:rsidRPr="00191137" w:rsidRDefault="00191137" w:rsidP="001911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1137">
        <w:rPr>
          <w:rFonts w:ascii="Times New Roman" w:hAnsi="Times New Roman" w:cs="Times New Roman"/>
          <w:sz w:val="26"/>
          <w:szCs w:val="26"/>
        </w:rPr>
        <w:t>- из семей безработных граждан, многодетных семей, семей беженцев и вынужденных переселенцев;</w:t>
      </w:r>
    </w:p>
    <w:p w:rsidR="00191137" w:rsidRDefault="00191137" w:rsidP="00191137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91137">
        <w:rPr>
          <w:rFonts w:ascii="Times New Roman" w:hAnsi="Times New Roman" w:cs="Times New Roman"/>
          <w:color w:val="000000"/>
          <w:sz w:val="26"/>
          <w:szCs w:val="26"/>
        </w:rPr>
        <w:t>- в отношении которых проводится индивидуально-профилактическая работа комиссии по делам несовершеннолетних и защите их прав</w:t>
      </w:r>
      <w:r w:rsidRPr="001027E1">
        <w:rPr>
          <w:color w:val="000000"/>
          <w:sz w:val="26"/>
          <w:szCs w:val="26"/>
        </w:rPr>
        <w:t>.</w:t>
      </w:r>
    </w:p>
    <w:p w:rsidR="00191137" w:rsidRPr="00B03A0C" w:rsidRDefault="0019113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682" w:rsidRPr="00B03A0C" w:rsidRDefault="00695682" w:rsidP="002F6A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СОЦИАЛЬНАЯ ПОЛИТИКА</w:t>
      </w:r>
      <w:r w:rsidRPr="00B03A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</w:p>
    <w:p w:rsidR="007034B7" w:rsidRPr="007034B7" w:rsidRDefault="007034B7" w:rsidP="007034B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034B7">
        <w:rPr>
          <w:rFonts w:ascii="Times New Roman" w:hAnsi="Times New Roman" w:cs="Times New Roman"/>
          <w:sz w:val="26"/>
          <w:szCs w:val="26"/>
        </w:rPr>
        <w:t>Мероприятия в области социальной политики – это исполнение отдельных государственных полномочий Санкт-Петербурга по организации и осуществлению деятельности по опеке и по</w:t>
      </w:r>
      <w:r>
        <w:rPr>
          <w:rFonts w:ascii="Times New Roman" w:hAnsi="Times New Roman" w:cs="Times New Roman"/>
          <w:sz w:val="26"/>
          <w:szCs w:val="26"/>
        </w:rPr>
        <w:t>печительству. Кроме этого исполнение расходных обязательств по пенсионному обеспечению и социальному обеспечению населения.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полномочий в области социальной политики запланировано в бюджете: </w:t>
      </w:r>
    </w:p>
    <w:p w:rsidR="00695682" w:rsidRPr="00B03A0C" w:rsidRDefault="0025192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—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18 200,7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9568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ублей;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25192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— </w:t>
      </w:r>
      <w:r w:rsidR="0025192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19 087,3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25192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ублей;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25192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— </w:t>
      </w:r>
      <w:r w:rsidR="0025192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19 959,6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251922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ублей.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расходов в области социальной политики представлена по следующим направлениям: 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пенсионное обеспечение </w:t>
      </w:r>
      <w:r w:rsidR="00843763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(выплата пенсии за выслугу лет, доплаты за стаж </w:t>
      </w:r>
      <w:r w:rsidR="00B03A0C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в ОМСУ </w:t>
      </w:r>
      <w:r w:rsidR="00843763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бывшим муниципальным служащим)</w:t>
      </w:r>
      <w:r w:rsidR="00B03A0C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социальное обеспечение населения </w:t>
      </w:r>
      <w:r w:rsidR="00843763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(выплата пенсии за выслугу лет, доплаты за стаж </w:t>
      </w:r>
      <w:r w:rsidR="00B03A0C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в ОМСУ </w:t>
      </w:r>
      <w:r w:rsidR="00843763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бывшим депутатам, которые осуществляли свою деятельность на постоянной основе)</w:t>
      </w:r>
      <w:r w:rsidR="00B03A0C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охрана семьи и детства </w:t>
      </w:r>
      <w:r w:rsidR="00843763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(выплаты опекунам на содержание ребенка в семье опекуна и вознаграждения приемным родителям</w:t>
      </w:r>
      <w:r w:rsidR="00B03A0C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84E9A" w:rsidRPr="00B03A0C" w:rsidRDefault="00084E9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682" w:rsidRPr="00B03A0C" w:rsidRDefault="00843763" w:rsidP="002F6A4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B03A0C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4102"/>
        <w:gridCol w:w="1255"/>
        <w:gridCol w:w="1563"/>
        <w:gridCol w:w="1496"/>
      </w:tblGrid>
      <w:tr w:rsidR="00695682" w:rsidRPr="00FB70DD" w:rsidTr="00843763">
        <w:trPr>
          <w:trHeight w:val="300"/>
        </w:trPr>
        <w:tc>
          <w:tcPr>
            <w:tcW w:w="929" w:type="dxa"/>
            <w:vMerge w:val="restart"/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4102" w:type="dxa"/>
            <w:vMerge w:val="restart"/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43763"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84E9A"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9" w:type="dxa"/>
            <w:gridSpan w:val="2"/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 </w:t>
            </w:r>
          </w:p>
        </w:tc>
      </w:tr>
      <w:tr w:rsidR="00695682" w:rsidRPr="00FB70DD" w:rsidTr="00843763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5682" w:rsidRPr="00FB70DD" w:rsidRDefault="00695682" w:rsidP="002F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5682" w:rsidRPr="00FB70DD" w:rsidRDefault="00695682" w:rsidP="002F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5682" w:rsidRPr="00FB70DD" w:rsidRDefault="00695682" w:rsidP="002F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695682" w:rsidRPr="00FB70DD" w:rsidRDefault="00695682" w:rsidP="002F6A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43763"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84E9A"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auto"/>
            <w:hideMark/>
          </w:tcPr>
          <w:p w:rsidR="00695682" w:rsidRPr="00FB70DD" w:rsidRDefault="00084E9A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43763"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тыс. руб.</w:t>
            </w:r>
          </w:p>
        </w:tc>
      </w:tr>
      <w:tr w:rsidR="00695682" w:rsidRPr="00FB70DD" w:rsidTr="00843763">
        <w:trPr>
          <w:trHeight w:val="300"/>
        </w:trPr>
        <w:tc>
          <w:tcPr>
            <w:tcW w:w="929" w:type="dxa"/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color w:val="53813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2" w:type="dxa"/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18 200,7</w:t>
            </w:r>
          </w:p>
        </w:tc>
        <w:tc>
          <w:tcPr>
            <w:tcW w:w="1563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19 087,3</w:t>
            </w:r>
          </w:p>
        </w:tc>
        <w:tc>
          <w:tcPr>
            <w:tcW w:w="1496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19 959,6</w:t>
            </w:r>
          </w:p>
        </w:tc>
      </w:tr>
      <w:tr w:rsidR="00695682" w:rsidRPr="00FB70DD" w:rsidTr="00843763">
        <w:trPr>
          <w:trHeight w:val="300"/>
        </w:trPr>
        <w:tc>
          <w:tcPr>
            <w:tcW w:w="929" w:type="dxa"/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02" w:type="dxa"/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1 543,7</w:t>
            </w:r>
          </w:p>
        </w:tc>
        <w:tc>
          <w:tcPr>
            <w:tcW w:w="1563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1 618,9</w:t>
            </w:r>
          </w:p>
        </w:tc>
        <w:tc>
          <w:tcPr>
            <w:tcW w:w="1496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1 692,9</w:t>
            </w:r>
          </w:p>
        </w:tc>
      </w:tr>
      <w:tr w:rsidR="00843763" w:rsidRPr="00FB70DD" w:rsidTr="00843763">
        <w:trPr>
          <w:trHeight w:val="1305"/>
        </w:trPr>
        <w:tc>
          <w:tcPr>
            <w:tcW w:w="929" w:type="dxa"/>
            <w:shd w:val="clear" w:color="auto" w:fill="auto"/>
            <w:hideMark/>
          </w:tcPr>
          <w:p w:rsidR="00843763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02" w:type="dxa"/>
            <w:shd w:val="clear" w:color="auto" w:fill="auto"/>
            <w:hideMark/>
          </w:tcPr>
          <w:p w:rsidR="00843763" w:rsidRPr="00FB70DD" w:rsidRDefault="00843763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</w:t>
            </w:r>
            <w:r w:rsidR="00B03A0C"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ежемесячной доплаты за стаж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A0C"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органах местного самоуправления 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</w:t>
            </w:r>
            <w:r w:rsidR="00B03A0C"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замещавшим должности муниципальной службы в органах местного самоуправления </w:t>
            </w:r>
          </w:p>
        </w:tc>
        <w:tc>
          <w:tcPr>
            <w:tcW w:w="1255" w:type="dxa"/>
            <w:shd w:val="clear" w:color="auto" w:fill="auto"/>
          </w:tcPr>
          <w:p w:rsidR="00843763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1 543,7</w:t>
            </w:r>
          </w:p>
        </w:tc>
        <w:tc>
          <w:tcPr>
            <w:tcW w:w="1563" w:type="dxa"/>
            <w:shd w:val="clear" w:color="auto" w:fill="auto"/>
          </w:tcPr>
          <w:p w:rsidR="00843763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1 618,9</w:t>
            </w:r>
          </w:p>
        </w:tc>
        <w:tc>
          <w:tcPr>
            <w:tcW w:w="1496" w:type="dxa"/>
            <w:shd w:val="clear" w:color="auto" w:fill="auto"/>
          </w:tcPr>
          <w:p w:rsidR="00843763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1 692,9</w:t>
            </w:r>
          </w:p>
        </w:tc>
      </w:tr>
      <w:tr w:rsidR="00695682" w:rsidRPr="00FB70DD" w:rsidTr="00843763">
        <w:trPr>
          <w:trHeight w:val="405"/>
        </w:trPr>
        <w:tc>
          <w:tcPr>
            <w:tcW w:w="929" w:type="dxa"/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2" w:type="dxa"/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563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1496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625,2</w:t>
            </w:r>
          </w:p>
        </w:tc>
      </w:tr>
      <w:tr w:rsidR="00843763" w:rsidRPr="00FB70DD" w:rsidTr="00B03A0C">
        <w:trPr>
          <w:trHeight w:val="1398"/>
        </w:trPr>
        <w:tc>
          <w:tcPr>
            <w:tcW w:w="929" w:type="dxa"/>
            <w:shd w:val="clear" w:color="auto" w:fill="auto"/>
            <w:hideMark/>
          </w:tcPr>
          <w:p w:rsidR="00843763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102" w:type="dxa"/>
            <w:shd w:val="clear" w:color="auto" w:fill="auto"/>
            <w:hideMark/>
          </w:tcPr>
          <w:p w:rsidR="00843763" w:rsidRPr="00FB70DD" w:rsidRDefault="00843763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</w:t>
            </w:r>
            <w:r w:rsidR="00B03A0C"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лет, 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ежемесячной доплаты за стаж работы в органах местного самоуправления лицам, замещавшим муниципальн</w:t>
            </w:r>
            <w:r w:rsidR="00B03A0C"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A0C"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на постоянной основе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shd w:val="clear" w:color="auto" w:fill="auto"/>
          </w:tcPr>
          <w:p w:rsidR="00843763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563" w:type="dxa"/>
            <w:shd w:val="clear" w:color="auto" w:fill="auto"/>
          </w:tcPr>
          <w:p w:rsidR="00843763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1496" w:type="dxa"/>
            <w:shd w:val="clear" w:color="auto" w:fill="auto"/>
          </w:tcPr>
          <w:p w:rsidR="00843763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695682" w:rsidRPr="00FB70DD" w:rsidTr="00843763">
        <w:trPr>
          <w:trHeight w:val="300"/>
        </w:trPr>
        <w:tc>
          <w:tcPr>
            <w:tcW w:w="929" w:type="dxa"/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02" w:type="dxa"/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семьи и детства</w:t>
            </w: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16 086,9</w:t>
            </w:r>
          </w:p>
        </w:tc>
        <w:tc>
          <w:tcPr>
            <w:tcW w:w="1563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16 870,5</w:t>
            </w:r>
          </w:p>
        </w:tc>
        <w:tc>
          <w:tcPr>
            <w:tcW w:w="1496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17 641,5</w:t>
            </w:r>
          </w:p>
        </w:tc>
      </w:tr>
      <w:tr w:rsidR="00695682" w:rsidRPr="00FB70DD" w:rsidTr="00B03A0C">
        <w:trPr>
          <w:trHeight w:val="968"/>
        </w:trPr>
        <w:tc>
          <w:tcPr>
            <w:tcW w:w="929" w:type="dxa"/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102" w:type="dxa"/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 в семье опекуна и приемной семье </w:t>
            </w:r>
          </w:p>
        </w:tc>
        <w:tc>
          <w:tcPr>
            <w:tcW w:w="1255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11 219,0</w:t>
            </w:r>
          </w:p>
        </w:tc>
        <w:tc>
          <w:tcPr>
            <w:tcW w:w="1563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11 765,5</w:t>
            </w:r>
          </w:p>
        </w:tc>
        <w:tc>
          <w:tcPr>
            <w:tcW w:w="1496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12 303,4</w:t>
            </w:r>
          </w:p>
        </w:tc>
      </w:tr>
      <w:tr w:rsidR="00695682" w:rsidRPr="00FB70DD" w:rsidTr="00B03A0C">
        <w:trPr>
          <w:trHeight w:val="685"/>
        </w:trPr>
        <w:tc>
          <w:tcPr>
            <w:tcW w:w="929" w:type="dxa"/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102" w:type="dxa"/>
            <w:shd w:val="clear" w:color="auto" w:fill="auto"/>
            <w:hideMark/>
          </w:tcPr>
          <w:p w:rsidR="00695682" w:rsidRPr="00FB70DD" w:rsidRDefault="00695682" w:rsidP="00EE31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вознаграждение приемным родителям </w:t>
            </w:r>
          </w:p>
        </w:tc>
        <w:tc>
          <w:tcPr>
            <w:tcW w:w="1255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4 867,9</w:t>
            </w:r>
          </w:p>
        </w:tc>
        <w:tc>
          <w:tcPr>
            <w:tcW w:w="1563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5 105,0</w:t>
            </w:r>
          </w:p>
        </w:tc>
        <w:tc>
          <w:tcPr>
            <w:tcW w:w="1496" w:type="dxa"/>
            <w:shd w:val="clear" w:color="auto" w:fill="auto"/>
          </w:tcPr>
          <w:p w:rsidR="00695682" w:rsidRPr="00FB70DD" w:rsidRDefault="00843763" w:rsidP="00EE3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5 338,1</w:t>
            </w:r>
          </w:p>
        </w:tc>
      </w:tr>
    </w:tbl>
    <w:p w:rsidR="00695682" w:rsidRPr="00B03A0C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Pr="007034B7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отделе опеки и </w:t>
      </w:r>
      <w:r w:rsidR="007034B7"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попечительства Администрации</w:t>
      </w: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 муниципального образования состоит на учете 1</w:t>
      </w:r>
      <w:r w:rsidR="007034B7"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 подопечных, </w:t>
      </w:r>
      <w:r w:rsidR="007034B7"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недееспособных подопечный. </w:t>
      </w:r>
    </w:p>
    <w:p w:rsidR="00695682" w:rsidRPr="007034B7" w:rsidRDefault="00695682" w:rsidP="003D6DB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Сироты – 3</w:t>
      </w:r>
      <w:r w:rsidR="007034B7"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  <w:r w:rsidR="003D6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Pr="007034B7" w:rsidRDefault="00695682" w:rsidP="003D6DB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Несовершеннолетние, находящиеся под опекой, попечительством – </w:t>
      </w:r>
      <w:r w:rsidR="007034B7"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3D6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Pr="007034B7" w:rsidRDefault="00695682" w:rsidP="003D6DB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Несовершеннолетние, переданные на воспитание в приемную семью – 3</w:t>
      </w:r>
      <w:r w:rsidR="007034B7"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3D6D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682" w:rsidRPr="007034B7" w:rsidRDefault="00695682" w:rsidP="003D6DB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34B7"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03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приемных семей приняли на воспитание несовершеннолетних детей, оставшихся без родителей. </w:t>
      </w:r>
    </w:p>
    <w:p w:rsidR="007034B7" w:rsidRPr="007034B7" w:rsidRDefault="007034B7" w:rsidP="007034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4B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1 детский дом с 59 воспитанниками</w:t>
      </w:r>
      <w:r>
        <w:rPr>
          <w:rFonts w:ascii="Times New Roman" w:hAnsi="Times New Roman" w:cs="Times New Roman"/>
          <w:sz w:val="26"/>
          <w:szCs w:val="26"/>
        </w:rPr>
        <w:t xml:space="preserve"> с территории МО Светлановское</w:t>
      </w:r>
      <w:r w:rsidRPr="007034B7">
        <w:rPr>
          <w:rFonts w:ascii="Times New Roman" w:hAnsi="Times New Roman" w:cs="Times New Roman"/>
          <w:sz w:val="26"/>
          <w:szCs w:val="26"/>
        </w:rPr>
        <w:t>.</w:t>
      </w:r>
    </w:p>
    <w:p w:rsidR="00843763" w:rsidRPr="00B03A0C" w:rsidRDefault="00843763" w:rsidP="002F6A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НАЦИОНАЛЬНАЯ БЕЗОПАСНОСТЬ И ПРАВООХРАНИТЕЛЬНАЯ ДЕЯТЕЛЬНОСТЬ</w:t>
      </w:r>
    </w:p>
    <w:p w:rsidR="00544FDC" w:rsidRPr="00B03A0C" w:rsidRDefault="00544FD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мероприятий по национальной безопасности и правоохранительной деятельности запланировано в бюджете: </w:t>
      </w:r>
    </w:p>
    <w:p w:rsidR="00544FDC" w:rsidRPr="00B03A0C" w:rsidRDefault="00544FD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2023год — 1218,0 тыс. рублей; </w:t>
      </w:r>
    </w:p>
    <w:p w:rsidR="00544FDC" w:rsidRPr="00B03A0C" w:rsidRDefault="00544FD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— 964,9 тыс. рублей; </w:t>
      </w:r>
    </w:p>
    <w:p w:rsidR="00544FDC" w:rsidRPr="00B03A0C" w:rsidRDefault="00544FD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— 1020,1 тыс. рублей. </w:t>
      </w:r>
    </w:p>
    <w:p w:rsidR="002F6A49" w:rsidRDefault="002F6A49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159E" w:rsidRPr="00B03A0C" w:rsidRDefault="00E8159E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В 2023-2025 годах будет продолжаться реализация муниципальной программы «Шаг к безопасности», которая состоит </w:t>
      </w:r>
      <w:r w:rsidR="00B15C3F">
        <w:rPr>
          <w:rFonts w:ascii="Times New Roman" w:hAnsi="Times New Roman" w:cs="Times New Roman"/>
          <w:sz w:val="26"/>
          <w:szCs w:val="26"/>
        </w:rPr>
        <w:t xml:space="preserve">из </w:t>
      </w:r>
      <w:r w:rsidRPr="00B03A0C">
        <w:rPr>
          <w:rFonts w:ascii="Times New Roman" w:hAnsi="Times New Roman" w:cs="Times New Roman"/>
          <w:sz w:val="26"/>
          <w:szCs w:val="26"/>
        </w:rPr>
        <w:t>следующих пяти направлений обеспечения безопасности жизни и деятельности населения муниципального образования:</w:t>
      </w:r>
    </w:p>
    <w:p w:rsidR="00E8159E" w:rsidRPr="00B03A0C" w:rsidRDefault="00CC2B99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159E" w:rsidRPr="00B03A0C">
        <w:rPr>
          <w:rFonts w:ascii="Times New Roman" w:hAnsi="Times New Roman" w:cs="Times New Roman"/>
          <w:sz w:val="26"/>
          <w:szCs w:val="26"/>
        </w:rPr>
        <w:t>профилактика терроризма и экстремизма, а также минимизаци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8159E" w:rsidRPr="00B03A0C">
        <w:rPr>
          <w:rFonts w:ascii="Times New Roman" w:hAnsi="Times New Roman" w:cs="Times New Roman"/>
          <w:sz w:val="26"/>
          <w:szCs w:val="26"/>
        </w:rPr>
        <w:t xml:space="preserve"> и (или) ликвидаци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8159E" w:rsidRPr="00B03A0C">
        <w:rPr>
          <w:rFonts w:ascii="Times New Roman" w:hAnsi="Times New Roman" w:cs="Times New Roman"/>
          <w:sz w:val="26"/>
          <w:szCs w:val="26"/>
        </w:rPr>
        <w:t xml:space="preserve"> их последствий;</w:t>
      </w:r>
    </w:p>
    <w:p w:rsidR="00695682" w:rsidRPr="00B03A0C" w:rsidRDefault="00CC2B99" w:rsidP="00FB70D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159E" w:rsidRPr="00B03A0C">
        <w:rPr>
          <w:rFonts w:ascii="Times New Roman" w:hAnsi="Times New Roman" w:cs="Times New Roman"/>
          <w:sz w:val="26"/>
          <w:szCs w:val="26"/>
        </w:rPr>
        <w:t>профилактика дорожно-транспортного травматизма;</w:t>
      </w:r>
    </w:p>
    <w:p w:rsidR="00E8159E" w:rsidRPr="00B03A0C" w:rsidRDefault="00CC2B99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8159E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правонарушений;</w:t>
      </w:r>
    </w:p>
    <w:p w:rsidR="00E8159E" w:rsidRPr="00B03A0C" w:rsidRDefault="00CC2B99" w:rsidP="00FB70D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159E" w:rsidRPr="00B03A0C">
        <w:rPr>
          <w:rFonts w:ascii="Times New Roman" w:hAnsi="Times New Roman" w:cs="Times New Roman"/>
          <w:sz w:val="26"/>
          <w:szCs w:val="26"/>
        </w:rPr>
        <w:t>профилактика незаконного потребления наркотических средств и психотропных веществ, наркомании;</w:t>
      </w:r>
    </w:p>
    <w:p w:rsidR="00E8159E" w:rsidRPr="00B03A0C" w:rsidRDefault="00CC2B99" w:rsidP="00FB70D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159E" w:rsidRPr="00B03A0C">
        <w:rPr>
          <w:rFonts w:ascii="Times New Roman" w:hAnsi="Times New Roman" w:cs="Times New Roman"/>
          <w:sz w:val="26"/>
          <w:szCs w:val="26"/>
        </w:rPr>
        <w:t>укрепление межнационального и межконфессионального согласия, сохранение и развитие языков и культуры народов, социальную и культурную адаптацию мигрантов, профилактику межнациональных (межэтнических) конфликтов.</w:t>
      </w:r>
    </w:p>
    <w:p w:rsidR="00B15C3F" w:rsidRDefault="00B15C3F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159E" w:rsidRPr="00B03A0C" w:rsidRDefault="00E8159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программы будут продолжаться проводиться следующие профилактические мероприятия</w:t>
      </w:r>
      <w:r w:rsidR="003C7A9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охватом более 6000 человек ежегодно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8159E" w:rsidRPr="00B03A0C" w:rsidRDefault="00E8159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тематические лекции для школьников</w:t>
      </w:r>
      <w:r w:rsidR="003C7A9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6 лекций в каждом направлении)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8159E" w:rsidRPr="00B03A0C" w:rsidRDefault="00E8159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акции профилактической направленности в форме распространения печатной продукции (</w:t>
      </w:r>
      <w:proofErr w:type="spellStart"/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евробуклеты</w:t>
      </w:r>
      <w:proofErr w:type="spellEnd"/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 брошюры, плакаты</w:t>
      </w:r>
      <w:r w:rsidR="003C7A9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5000 экз.);</w:t>
      </w:r>
    </w:p>
    <w:p w:rsidR="00E8159E" w:rsidRPr="00B03A0C" w:rsidRDefault="00E8159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C7A9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школьников младших классов светоотражающих элементов</w:t>
      </w:r>
      <w:r w:rsidR="003C7A9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8159E" w:rsidRPr="00B03A0C" w:rsidRDefault="00E8159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</w:t>
      </w:r>
      <w:r w:rsidR="003C7A9A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2-х </w:t>
      </w:r>
      <w:r w:rsidR="00FB7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тематических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мероприятий:</w:t>
      </w:r>
    </w:p>
    <w:p w:rsidR="00E8159E" w:rsidRPr="00FB70DD" w:rsidRDefault="00E8159E" w:rsidP="00FB70DD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7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 </w:t>
      </w:r>
      <w:r w:rsidRPr="00FB70DD">
        <w:rPr>
          <w:rFonts w:ascii="Times New Roman" w:hAnsi="Times New Roman" w:cs="Times New Roman"/>
          <w:sz w:val="26"/>
          <w:szCs w:val="26"/>
        </w:rPr>
        <w:t>Дню солидарности в борьбе с терроризмом</w:t>
      </w:r>
      <w:r w:rsidR="00FB70DD">
        <w:rPr>
          <w:rFonts w:ascii="Times New Roman" w:hAnsi="Times New Roman" w:cs="Times New Roman"/>
          <w:sz w:val="26"/>
          <w:szCs w:val="26"/>
        </w:rPr>
        <w:t>;</w:t>
      </w:r>
    </w:p>
    <w:p w:rsidR="00E8159E" w:rsidRDefault="003C7A9A" w:rsidP="00FB70DD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iCs/>
          <w:sz w:val="26"/>
          <w:szCs w:val="26"/>
        </w:rPr>
      </w:pPr>
      <w:r w:rsidRPr="00FB70DD">
        <w:rPr>
          <w:rFonts w:ascii="Times New Roman" w:hAnsi="Times New Roman" w:cs="Times New Roman"/>
          <w:iCs/>
          <w:sz w:val="26"/>
          <w:szCs w:val="26"/>
        </w:rPr>
        <w:t>Дню народного единства.</w:t>
      </w:r>
    </w:p>
    <w:p w:rsidR="006A0797" w:rsidRDefault="006A0797" w:rsidP="006A0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0797" w:rsidRPr="006A0797" w:rsidRDefault="006A0797" w:rsidP="006A0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797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>
        <w:rPr>
          <w:rFonts w:ascii="Times New Roman" w:hAnsi="Times New Roman" w:cs="Times New Roman"/>
          <w:sz w:val="26"/>
          <w:szCs w:val="26"/>
        </w:rPr>
        <w:t xml:space="preserve">вышеперечисленных </w:t>
      </w:r>
      <w:r w:rsidRPr="006A0797">
        <w:rPr>
          <w:rFonts w:ascii="Times New Roman" w:hAnsi="Times New Roman" w:cs="Times New Roman"/>
          <w:sz w:val="26"/>
          <w:szCs w:val="26"/>
        </w:rPr>
        <w:t>профилактических мер, направленны на предупреждение:</w:t>
      </w:r>
    </w:p>
    <w:p w:rsidR="006A0797" w:rsidRPr="006A0797" w:rsidRDefault="006A0797" w:rsidP="006A0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797">
        <w:rPr>
          <w:rFonts w:ascii="Times New Roman" w:hAnsi="Times New Roman" w:cs="Times New Roman"/>
          <w:sz w:val="26"/>
          <w:szCs w:val="26"/>
        </w:rPr>
        <w:t>-террористической и экстремистской деятельности</w:t>
      </w:r>
      <w:r w:rsidR="003D6DBB">
        <w:rPr>
          <w:rFonts w:ascii="Times New Roman" w:hAnsi="Times New Roman" w:cs="Times New Roman"/>
          <w:sz w:val="26"/>
          <w:szCs w:val="26"/>
        </w:rPr>
        <w:t>;</w:t>
      </w:r>
    </w:p>
    <w:p w:rsidR="006A0797" w:rsidRPr="006A0797" w:rsidRDefault="006A0797" w:rsidP="006A0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797">
        <w:rPr>
          <w:rFonts w:ascii="Times New Roman" w:hAnsi="Times New Roman" w:cs="Times New Roman"/>
          <w:sz w:val="26"/>
          <w:szCs w:val="26"/>
        </w:rPr>
        <w:t>- межнациональных, этнических конфликтов</w:t>
      </w:r>
      <w:r w:rsidR="003D6DBB">
        <w:rPr>
          <w:rFonts w:ascii="Times New Roman" w:hAnsi="Times New Roman" w:cs="Times New Roman"/>
          <w:sz w:val="26"/>
          <w:szCs w:val="26"/>
        </w:rPr>
        <w:t>;</w:t>
      </w:r>
    </w:p>
    <w:p w:rsidR="006A0797" w:rsidRPr="006A0797" w:rsidRDefault="006A0797" w:rsidP="006A0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0797">
        <w:rPr>
          <w:rFonts w:ascii="Times New Roman" w:hAnsi="Times New Roman" w:cs="Times New Roman"/>
          <w:sz w:val="26"/>
          <w:szCs w:val="26"/>
        </w:rPr>
        <w:t xml:space="preserve">- </w:t>
      </w:r>
      <w:r w:rsidRPr="006A0797">
        <w:rPr>
          <w:rFonts w:ascii="Times New Roman" w:hAnsi="Times New Roman" w:cs="Times New Roman"/>
          <w:sz w:val="26"/>
          <w:szCs w:val="26"/>
          <w:shd w:val="clear" w:color="auto" w:fill="FFFFFF"/>
        </w:rPr>
        <w:t>проявлений ксенофобии, национальной и расовой нетерпимости</w:t>
      </w:r>
      <w:r w:rsidR="003D6DBB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A0797" w:rsidRPr="006A0797" w:rsidRDefault="006A0797" w:rsidP="006A0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0797">
        <w:rPr>
          <w:rFonts w:ascii="Times New Roman" w:hAnsi="Times New Roman" w:cs="Times New Roman"/>
          <w:sz w:val="26"/>
          <w:szCs w:val="26"/>
          <w:shd w:val="clear" w:color="auto" w:fill="FFFFFF"/>
        </w:rPr>
        <w:t>- дорожно-транспортного травматизма</w:t>
      </w:r>
      <w:r w:rsidR="003D6DBB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A0797" w:rsidRPr="006A0797" w:rsidRDefault="006A0797" w:rsidP="006A0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797">
        <w:rPr>
          <w:rFonts w:ascii="Times New Roman" w:hAnsi="Times New Roman" w:cs="Times New Roman"/>
          <w:sz w:val="26"/>
          <w:szCs w:val="26"/>
        </w:rPr>
        <w:t xml:space="preserve">- преступлений и правонарушений, связанных со злоупотреблением </w:t>
      </w:r>
      <w:r w:rsidRPr="006A0797">
        <w:rPr>
          <w:rFonts w:ascii="Times New Roman" w:hAnsi="Times New Roman" w:cs="Times New Roman"/>
          <w:sz w:val="26"/>
          <w:szCs w:val="26"/>
        </w:rPr>
        <w:br/>
        <w:t>и незаконным оборотом наркотиков</w:t>
      </w:r>
      <w:r w:rsidR="003D6DBB">
        <w:rPr>
          <w:rFonts w:ascii="Times New Roman" w:hAnsi="Times New Roman" w:cs="Times New Roman"/>
          <w:sz w:val="26"/>
          <w:szCs w:val="26"/>
        </w:rPr>
        <w:t>;</w:t>
      </w:r>
    </w:p>
    <w:p w:rsidR="006A0797" w:rsidRPr="006A0797" w:rsidRDefault="006A0797" w:rsidP="006A0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797">
        <w:rPr>
          <w:rFonts w:ascii="Times New Roman" w:hAnsi="Times New Roman" w:cs="Times New Roman"/>
          <w:sz w:val="26"/>
          <w:szCs w:val="26"/>
        </w:rPr>
        <w:t>- злоупотреблений наркотическими средствами и другими психотропными</w:t>
      </w:r>
      <w:r w:rsidR="003D6DBB">
        <w:rPr>
          <w:rFonts w:ascii="Times New Roman" w:hAnsi="Times New Roman" w:cs="Times New Roman"/>
          <w:sz w:val="26"/>
          <w:szCs w:val="26"/>
        </w:rPr>
        <w:t>;</w:t>
      </w:r>
    </w:p>
    <w:p w:rsidR="006A0797" w:rsidRPr="006A0797" w:rsidRDefault="006A0797" w:rsidP="006A0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797">
        <w:rPr>
          <w:rFonts w:ascii="Times New Roman" w:hAnsi="Times New Roman" w:cs="Times New Roman"/>
          <w:sz w:val="26"/>
          <w:szCs w:val="26"/>
        </w:rPr>
        <w:t>- безнадзорности, беспризорности, правонарушений и антиобщественных действий несовершенно</w:t>
      </w:r>
      <w:r>
        <w:rPr>
          <w:rFonts w:ascii="Times New Roman" w:hAnsi="Times New Roman" w:cs="Times New Roman"/>
          <w:sz w:val="26"/>
          <w:szCs w:val="26"/>
        </w:rPr>
        <w:t>летних</w:t>
      </w:r>
      <w:r w:rsidRPr="006A0797">
        <w:rPr>
          <w:rFonts w:ascii="Times New Roman" w:hAnsi="Times New Roman" w:cs="Times New Roman"/>
          <w:sz w:val="26"/>
          <w:szCs w:val="26"/>
        </w:rPr>
        <w:t>.</w:t>
      </w:r>
    </w:p>
    <w:p w:rsidR="003C7A9A" w:rsidRPr="00B03A0C" w:rsidRDefault="003C7A9A" w:rsidP="00FB70D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6"/>
          <w:szCs w:val="26"/>
        </w:rPr>
      </w:pPr>
    </w:p>
    <w:p w:rsidR="003C7A9A" w:rsidRPr="00B03A0C" w:rsidRDefault="003C7A9A" w:rsidP="00FB70D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A0C">
        <w:rPr>
          <w:rFonts w:ascii="Times New Roman" w:hAnsi="Times New Roman" w:cs="Times New Roman"/>
          <w:color w:val="000000" w:themeColor="text1"/>
          <w:sz w:val="26"/>
          <w:szCs w:val="26"/>
        </w:rPr>
        <w:t>В 2023-2025 годах также запланирована реализация ведомственной целевой программы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FB70D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C7A9A" w:rsidRPr="00B03A0C" w:rsidRDefault="003C7A9A" w:rsidP="00FB70D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A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программы будет проводится подготовка и обучение неработающего населения </w:t>
      </w:r>
      <w:r w:rsidR="00191137"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основам безопасности их жизнедеятельности и действиям в чрезвычайных ситуациях,</w:t>
      </w:r>
      <w:r w:rsidR="00191137" w:rsidRPr="00B03A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1137"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возникающих при ведении военных действий или вследствие этих действий</w:t>
      </w:r>
      <w:r w:rsidR="00191137" w:rsidRPr="00B03A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03A0C">
        <w:rPr>
          <w:rFonts w:ascii="Times New Roman" w:hAnsi="Times New Roman" w:cs="Times New Roman"/>
          <w:color w:val="000000" w:themeColor="text1"/>
          <w:sz w:val="26"/>
          <w:szCs w:val="26"/>
        </w:rPr>
        <w:t>в форме:</w:t>
      </w:r>
    </w:p>
    <w:p w:rsidR="003C7A9A" w:rsidRPr="00B03A0C" w:rsidRDefault="003C7A9A" w:rsidP="00FB70D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A0C">
        <w:rPr>
          <w:rFonts w:ascii="Times New Roman" w:hAnsi="Times New Roman" w:cs="Times New Roman"/>
          <w:color w:val="000000" w:themeColor="text1"/>
          <w:sz w:val="26"/>
          <w:szCs w:val="26"/>
        </w:rPr>
        <w:t>-тематических лекций</w:t>
      </w:r>
      <w:r w:rsidR="00FB70D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C7A9A" w:rsidRDefault="003C7A9A" w:rsidP="00FB70D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3A0C">
        <w:rPr>
          <w:rFonts w:ascii="Times New Roman" w:hAnsi="Times New Roman" w:cs="Times New Roman"/>
          <w:color w:val="000000" w:themeColor="text1"/>
          <w:sz w:val="26"/>
          <w:szCs w:val="26"/>
        </w:rPr>
        <w:t>-самостоятельного изучения с помощью печатной продукции (брошюры)</w:t>
      </w:r>
      <w:r w:rsidR="00544FDC" w:rsidRPr="00B03A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91137" w:rsidRPr="00B03A0C" w:rsidRDefault="00191137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Обучение направлено на 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неработающего населения практических умений и навыков действий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условиях чрезвычайных ситуаций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доведение основ безопасного поведения при возникновении чрезвычайных ситуаций и угрозе проведения террористических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актов.</w:t>
      </w:r>
    </w:p>
    <w:p w:rsidR="00E8159E" w:rsidRPr="00B03A0C" w:rsidRDefault="00E8159E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371" w:rsidRPr="00B03A0C" w:rsidRDefault="00A52371" w:rsidP="002F6A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3A0C">
        <w:rPr>
          <w:rFonts w:ascii="Times New Roman" w:hAnsi="Times New Roman" w:cs="Times New Roman"/>
          <w:b/>
          <w:sz w:val="26"/>
          <w:szCs w:val="26"/>
          <w:u w:val="single"/>
        </w:rPr>
        <w:t>ОХРАНА ОКРУЖАЮЩЕЙ СРЕДЫ</w:t>
      </w:r>
    </w:p>
    <w:p w:rsidR="00A52371" w:rsidRPr="00B03A0C" w:rsidRDefault="00F36848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Для содействия распространению навыков, умений и знаний, которые нужны человеку для устранения имеющихся экологических проблем и для их недопущения в будущем, рационального использования природных ресурсов в</w:t>
      </w:r>
      <w:r w:rsidR="00A52371" w:rsidRPr="00B03A0C">
        <w:rPr>
          <w:rFonts w:ascii="Times New Roman" w:hAnsi="Times New Roman" w:cs="Times New Roman"/>
          <w:iCs/>
          <w:sz w:val="26"/>
          <w:szCs w:val="26"/>
        </w:rPr>
        <w:t xml:space="preserve"> 2023-2025 будут продолжаться работы по </w:t>
      </w:r>
      <w:r w:rsidR="00A52371" w:rsidRPr="00B03A0C">
        <w:rPr>
          <w:rFonts w:ascii="Times New Roman" w:hAnsi="Times New Roman" w:cs="Times New Roman"/>
          <w:sz w:val="26"/>
          <w:szCs w:val="26"/>
        </w:rPr>
        <w:t>экологическому просвещению, а также экологическому воспитанию и формированию экологической культуры в области обращения с твердыми коммунальными отходами.</w:t>
      </w:r>
    </w:p>
    <w:p w:rsidR="00A52371" w:rsidRPr="00B03A0C" w:rsidRDefault="00A52371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Реализация мероприятия будет осуществляться в рамках ведомственной целевой программы</w:t>
      </w:r>
      <w:r w:rsidR="003D6DBB">
        <w:rPr>
          <w:rFonts w:ascii="Times New Roman" w:hAnsi="Times New Roman" w:cs="Times New Roman"/>
          <w:sz w:val="26"/>
          <w:szCs w:val="26"/>
        </w:rPr>
        <w:t xml:space="preserve"> «</w:t>
      </w:r>
      <w:r w:rsidR="003D6DBB" w:rsidRPr="003D6DBB">
        <w:rPr>
          <w:rFonts w:ascii="Times New Roman" w:hAnsi="Times New Roman" w:cs="Times New Roman"/>
          <w:sz w:val="26"/>
          <w:szCs w:val="26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3D6DBB" w:rsidRPr="003D6DBB">
        <w:rPr>
          <w:rFonts w:ascii="Times New Roman" w:hAnsi="Times New Roman" w:cs="Times New Roman"/>
          <w:sz w:val="26"/>
          <w:szCs w:val="26"/>
        </w:rPr>
        <w:t>»</w:t>
      </w:r>
      <w:r w:rsidRPr="00B03A0C">
        <w:rPr>
          <w:rFonts w:ascii="Times New Roman" w:hAnsi="Times New Roman" w:cs="Times New Roman"/>
          <w:sz w:val="26"/>
          <w:szCs w:val="26"/>
        </w:rPr>
        <w:t>.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программы запланировано в бюджете: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2023год — 181,0 тыс. рублей;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— 189,9 тыс. рублей;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— 198,5 тыс. рублей. </w:t>
      </w:r>
    </w:p>
    <w:p w:rsidR="00B15C3F" w:rsidRDefault="00B15C3F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программы будут продолжаться проводиться следующие профилактические мероприятия с охватом более 1300 человек ежегодно: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тематические лекции для школьников;</w:t>
      </w:r>
    </w:p>
    <w:p w:rsidR="00A52371" w:rsidRPr="00B03A0C" w:rsidRDefault="00A52371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акции профилактической направленности в форме распространения печатной продукции (</w:t>
      </w:r>
      <w:proofErr w:type="spellStart"/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евробуклет</w:t>
      </w:r>
      <w:proofErr w:type="spellEnd"/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 брошюра, книжка-раскраска 1200 экз. ежегодно).</w:t>
      </w:r>
    </w:p>
    <w:p w:rsidR="00B03A0C" w:rsidRPr="00B03A0C" w:rsidRDefault="00B03A0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A0C" w:rsidRPr="00B03A0C" w:rsidRDefault="00B03A0C" w:rsidP="002F6A4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B03A0C">
        <w:rPr>
          <w:rFonts w:ascii="Times New Roman" w:hAnsi="Times New Roman" w:cs="Times New Roman"/>
          <w:b/>
          <w:iCs/>
          <w:sz w:val="26"/>
          <w:szCs w:val="26"/>
          <w:u w:val="single"/>
        </w:rPr>
        <w:t>МОЛОДЕЖНАЯ ПОЛИТИКА</w:t>
      </w:r>
    </w:p>
    <w:p w:rsidR="00B03A0C" w:rsidRPr="00B03A0C" w:rsidRDefault="003F7411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Для содействия нравственному, патриотическому воспитанию молодежи, формирования позитивного отношения к военной службе, формирования профессиональных качеств, навыков и готовности к их активному проявлению в чрезвычайных ситуациях в</w:t>
      </w:r>
      <w:r w:rsidR="00B03A0C" w:rsidRPr="00B03A0C">
        <w:rPr>
          <w:rFonts w:ascii="Times New Roman" w:hAnsi="Times New Roman" w:cs="Times New Roman"/>
          <w:iCs/>
          <w:sz w:val="26"/>
          <w:szCs w:val="26"/>
        </w:rPr>
        <w:t xml:space="preserve"> 2023-2025 годах будет продолжаться работа по военно-патриотическому воспитанию молодежи. Для этого в бюджете </w:t>
      </w:r>
      <w:r w:rsidR="00B03A0C" w:rsidRPr="00B03A0C">
        <w:rPr>
          <w:rFonts w:ascii="Times New Roman" w:hAnsi="Times New Roman" w:cs="Times New Roman"/>
          <w:sz w:val="26"/>
          <w:szCs w:val="26"/>
        </w:rPr>
        <w:t>запланированы для детей старшего школьного возраста военно-полевые сборы «Один день в армии» с ежегодным охватом по 180 человек.</w:t>
      </w:r>
    </w:p>
    <w:p w:rsidR="00B03A0C" w:rsidRPr="00B03A0C" w:rsidRDefault="00B03A0C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Реализация мероприятия будет осуществляться в рамках ведомственной целевой программы «Проведение работ по военно-патриотическому воспитанию молодежи на территории муниципального образования на 2023-2024 годы».</w:t>
      </w:r>
    </w:p>
    <w:p w:rsidR="00B03A0C" w:rsidRPr="00B03A0C" w:rsidRDefault="00B03A0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программы запланировано в бюджете: </w:t>
      </w:r>
    </w:p>
    <w:p w:rsidR="00B03A0C" w:rsidRPr="00B03A0C" w:rsidRDefault="00B03A0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2023год — 600,0 тыс. рублей; </w:t>
      </w:r>
    </w:p>
    <w:p w:rsidR="00B03A0C" w:rsidRPr="00B03A0C" w:rsidRDefault="00B03A0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— 629,2 тыс. рублей; </w:t>
      </w:r>
    </w:p>
    <w:p w:rsidR="00B03A0C" w:rsidRDefault="00B03A0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— 658,0 тыс. рублей. </w:t>
      </w:r>
    </w:p>
    <w:p w:rsidR="00A52371" w:rsidRPr="00B03A0C" w:rsidRDefault="00A52371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4FDC" w:rsidRPr="00B03A0C" w:rsidRDefault="00544FDC" w:rsidP="002F6A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03A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КУЛЬТУРА</w:t>
      </w:r>
    </w:p>
    <w:p w:rsidR="00544FDC" w:rsidRPr="00B03A0C" w:rsidRDefault="00754111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развития нравственного, духовного и культурного потенциала жителей МО</w:t>
      </w:r>
      <w:r w:rsidR="003F7411">
        <w:rPr>
          <w:rFonts w:ascii="Times New Roman" w:hAnsi="Times New Roman" w:cs="Times New Roman"/>
          <w:sz w:val="26"/>
          <w:szCs w:val="26"/>
        </w:rPr>
        <w:t xml:space="preserve">, расширения кругозора, снижения социальной напряженности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544FDC" w:rsidRPr="00B03A0C">
        <w:rPr>
          <w:rFonts w:ascii="Times New Roman" w:hAnsi="Times New Roman" w:cs="Times New Roman"/>
          <w:sz w:val="26"/>
          <w:szCs w:val="26"/>
        </w:rPr>
        <w:t xml:space="preserve">а 2023-2025 годы в бюджете запланированы </w:t>
      </w:r>
      <w:r w:rsidR="00544FDC" w:rsidRPr="00B03A0C">
        <w:rPr>
          <w:rFonts w:ascii="Times New Roman" w:hAnsi="Times New Roman" w:cs="Times New Roman"/>
          <w:b/>
          <w:sz w:val="26"/>
          <w:szCs w:val="26"/>
          <w:u w:val="single"/>
        </w:rPr>
        <w:t>досуговые мероприятия</w:t>
      </w:r>
      <w:r w:rsidR="00544FDC" w:rsidRPr="00B03A0C">
        <w:rPr>
          <w:rFonts w:ascii="Times New Roman" w:hAnsi="Times New Roman" w:cs="Times New Roman"/>
          <w:sz w:val="26"/>
          <w:szCs w:val="26"/>
        </w:rPr>
        <w:t xml:space="preserve"> для жителей муниципального образования с ежегодным охватом 3900 человек.</w:t>
      </w:r>
    </w:p>
    <w:p w:rsidR="00544FDC" w:rsidRPr="00B03A0C" w:rsidRDefault="00544FDC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Реализация мероприятий будет осуществляться в рамках ведомственной целевой программы «Организация и проведение досуговых мероприятий для жителей муниципального образования на 2023-2025 годы». </w:t>
      </w:r>
    </w:p>
    <w:p w:rsidR="00544FDC" w:rsidRPr="00B03A0C" w:rsidRDefault="00544FD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программы запланировано в бюджете: </w:t>
      </w:r>
    </w:p>
    <w:p w:rsidR="00544FDC" w:rsidRPr="00B03A0C" w:rsidRDefault="00544FD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2023год — 3</w:t>
      </w:r>
      <w:r w:rsidR="00BE6CA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485,0 тыс. рублей; </w:t>
      </w:r>
    </w:p>
    <w:p w:rsidR="00544FDC" w:rsidRPr="00B03A0C" w:rsidRDefault="00544FD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— 3</w:t>
      </w:r>
      <w:r w:rsidR="00BE6CA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593,8 тыс. рублей; </w:t>
      </w:r>
    </w:p>
    <w:p w:rsidR="00544FDC" w:rsidRPr="00B03A0C" w:rsidRDefault="00544FDC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— 3</w:t>
      </w:r>
      <w:r w:rsidR="00BE6CA8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700,9 тыс. рублей. </w:t>
      </w:r>
    </w:p>
    <w:p w:rsidR="009217BA" w:rsidRDefault="009217BA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FDC" w:rsidRPr="00B03A0C" w:rsidRDefault="00BE6CA8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 для жителей МО будет организован следующим образом:</w:t>
      </w:r>
    </w:p>
    <w:p w:rsidR="00BE6CA8" w:rsidRPr="00B03A0C" w:rsidRDefault="00BE6CA8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концертов «Музыкальный звездопад» на летней эстраде в парке Сосновка;</w:t>
      </w:r>
    </w:p>
    <w:p w:rsidR="00BE6CA8" w:rsidRPr="00B03A0C" w:rsidRDefault="00BE6CA8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экскурсий по Санкт-Петербургу и за его пределы (водные прогулки по рекам и каналам СП</w:t>
      </w:r>
      <w:r w:rsidR="00CC2B9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посещение дворцов, соборов в Санкт-Петербурге, соборов и церквей в Ленинградской области</w:t>
      </w:r>
      <w:r w:rsidR="00B15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(Тихвин, Средневековый Выборг, </w:t>
      </w:r>
      <w:proofErr w:type="spellStart"/>
      <w:r w:rsidR="00B15C3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Мандроги</w:t>
      </w:r>
      <w:proofErr w:type="spellEnd"/>
      <w:r w:rsidR="00B15C3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Пушкин, Петергоф),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Псков, Вел</w:t>
      </w:r>
      <w:r w:rsidR="00B15C3F">
        <w:rPr>
          <w:rFonts w:ascii="Times New Roman" w:eastAsia="Times New Roman" w:hAnsi="Times New Roman" w:cs="Times New Roman"/>
          <w:sz w:val="26"/>
          <w:szCs w:val="26"/>
          <w:lang w:eastAsia="ru-RU"/>
        </w:rPr>
        <w:t>икий Новгород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5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др.;</w:t>
      </w:r>
    </w:p>
    <w:p w:rsidR="00BE6CA8" w:rsidRPr="00B03A0C" w:rsidRDefault="00BE6CA8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приобретение билетов в театры, музеи, кинотеатры.</w:t>
      </w:r>
    </w:p>
    <w:p w:rsidR="00544FDC" w:rsidRPr="00B03A0C" w:rsidRDefault="00544FDC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6CA8" w:rsidRPr="00B03A0C" w:rsidRDefault="003F7411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обеспечения культурного пространства жителей МО, формирования устойчивой связи поколений, передачи культурных традиций от старшего поколения к молодому </w:t>
      </w:r>
      <w:r w:rsidR="00BE6CA8" w:rsidRPr="00B03A0C">
        <w:rPr>
          <w:rFonts w:ascii="Times New Roman" w:hAnsi="Times New Roman" w:cs="Times New Roman"/>
          <w:sz w:val="26"/>
          <w:szCs w:val="26"/>
        </w:rPr>
        <w:t xml:space="preserve">на 2023-2025 годы в бюджете запланированы </w:t>
      </w:r>
      <w:r w:rsidR="00BE6CA8" w:rsidRPr="00B03A0C">
        <w:rPr>
          <w:rFonts w:ascii="Times New Roman" w:hAnsi="Times New Roman" w:cs="Times New Roman"/>
          <w:b/>
          <w:sz w:val="26"/>
          <w:szCs w:val="26"/>
          <w:u w:val="single"/>
        </w:rPr>
        <w:t>праздничные мероприятия</w:t>
      </w:r>
      <w:r w:rsidR="00BE6CA8" w:rsidRPr="00B03A0C">
        <w:rPr>
          <w:rFonts w:ascii="Times New Roman" w:hAnsi="Times New Roman" w:cs="Times New Roman"/>
          <w:sz w:val="26"/>
          <w:szCs w:val="26"/>
        </w:rPr>
        <w:t xml:space="preserve"> для жителей муниципального образования с ежегодным охватом более 14 000 человек.</w:t>
      </w:r>
    </w:p>
    <w:p w:rsidR="00BE6CA8" w:rsidRPr="00B03A0C" w:rsidRDefault="00BE6CA8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Реализация мероприятий будет осуществляться в рамках ведомственной целевой программы «Организация и проведение праздничных мероприятий для жителей муниципального образования на 2023-2025 годы «Календарь знаменательных дат». </w:t>
      </w:r>
    </w:p>
    <w:p w:rsidR="00BE6CA8" w:rsidRPr="00B03A0C" w:rsidRDefault="00BE6CA8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программы запланировано в бюджете: </w:t>
      </w:r>
    </w:p>
    <w:p w:rsidR="00BE6CA8" w:rsidRPr="00B03A0C" w:rsidRDefault="00BE6CA8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2023год — 9 313,2 тыс. рублей; </w:t>
      </w:r>
    </w:p>
    <w:p w:rsidR="00BE6CA8" w:rsidRPr="00B03A0C" w:rsidRDefault="00BE6CA8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— 9 766,8 тыс. рублей; </w:t>
      </w:r>
    </w:p>
    <w:p w:rsidR="00BE6CA8" w:rsidRPr="00B03A0C" w:rsidRDefault="00BE6CA8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— 10 213,1 тыс. рублей. </w:t>
      </w:r>
    </w:p>
    <w:p w:rsidR="009217BA" w:rsidRDefault="009217BA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6CA8" w:rsidRPr="00B03A0C" w:rsidRDefault="0070776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Ежегодно будут организовываться следующие праздничные мероприятия приуроченные или посвященные:</w:t>
      </w:r>
    </w:p>
    <w:p w:rsidR="0070776D" w:rsidRPr="00B03A0C" w:rsidRDefault="0070776D" w:rsidP="00FB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- </w:t>
      </w:r>
      <w:r w:rsidRPr="00B03A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Дню полного освобождения Ленинграда от фашистской блокады;</w:t>
      </w:r>
    </w:p>
    <w:p w:rsidR="0070776D" w:rsidRPr="00B03A0C" w:rsidRDefault="0070776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03A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</w:t>
      </w:r>
      <w:r w:rsidRPr="00B03A0C">
        <w:rPr>
          <w:rFonts w:ascii="Times New Roman" w:hAnsi="Times New Roman" w:cs="Times New Roman"/>
          <w:iCs/>
          <w:sz w:val="26"/>
          <w:szCs w:val="26"/>
        </w:rPr>
        <w:t xml:space="preserve"> Международному дню освобождения узников фашистских концлагерей</w:t>
      </w:r>
      <w:r w:rsidR="00FB70DD">
        <w:rPr>
          <w:rFonts w:ascii="Times New Roman" w:hAnsi="Times New Roman" w:cs="Times New Roman"/>
          <w:iCs/>
          <w:sz w:val="26"/>
          <w:szCs w:val="26"/>
        </w:rPr>
        <w:t>;</w:t>
      </w:r>
    </w:p>
    <w:p w:rsidR="0070776D" w:rsidRPr="00B03A0C" w:rsidRDefault="0070776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03A0C">
        <w:rPr>
          <w:rFonts w:ascii="Times New Roman" w:hAnsi="Times New Roman" w:cs="Times New Roman"/>
          <w:iCs/>
          <w:sz w:val="26"/>
          <w:szCs w:val="26"/>
        </w:rPr>
        <w:t>- Дню победы</w:t>
      </w:r>
      <w:r w:rsidR="00FB70DD">
        <w:rPr>
          <w:rFonts w:ascii="Times New Roman" w:hAnsi="Times New Roman" w:cs="Times New Roman"/>
          <w:iCs/>
          <w:sz w:val="26"/>
          <w:szCs w:val="26"/>
        </w:rPr>
        <w:t>;</w:t>
      </w:r>
    </w:p>
    <w:p w:rsidR="0070776D" w:rsidRPr="00B03A0C" w:rsidRDefault="0070776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03A0C">
        <w:rPr>
          <w:rFonts w:ascii="Times New Roman" w:hAnsi="Times New Roman" w:cs="Times New Roman"/>
          <w:iCs/>
          <w:sz w:val="26"/>
          <w:szCs w:val="26"/>
        </w:rPr>
        <w:t>- Дню начала ВОВ «День памяти и скорби»</w:t>
      </w:r>
      <w:r w:rsidR="00FB70DD">
        <w:rPr>
          <w:rFonts w:ascii="Times New Roman" w:hAnsi="Times New Roman" w:cs="Times New Roman"/>
          <w:iCs/>
          <w:sz w:val="26"/>
          <w:szCs w:val="26"/>
        </w:rPr>
        <w:t>;</w:t>
      </w:r>
    </w:p>
    <w:p w:rsidR="0070776D" w:rsidRPr="00B03A0C" w:rsidRDefault="0070776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B03A0C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B03A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Дню окончания Ленинградской битвы</w:t>
      </w:r>
      <w:r w:rsidR="00FB70D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;</w:t>
      </w:r>
    </w:p>
    <w:p w:rsidR="0070776D" w:rsidRPr="00B03A0C" w:rsidRDefault="0070776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B03A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- Дню выпускника</w:t>
      </w:r>
      <w:r w:rsidR="00FB70D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;</w:t>
      </w:r>
    </w:p>
    <w:p w:rsidR="0070776D" w:rsidRPr="00B03A0C" w:rsidRDefault="0070776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B03A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- Дню знаний</w:t>
      </w:r>
      <w:r w:rsidR="00FB70D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;</w:t>
      </w:r>
    </w:p>
    <w:p w:rsidR="0070776D" w:rsidRDefault="0070776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B03A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-Новому году</w:t>
      </w:r>
      <w:r w:rsidR="00FB70D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;</w:t>
      </w:r>
    </w:p>
    <w:p w:rsidR="0070776D" w:rsidRPr="00B03A0C" w:rsidRDefault="0070776D" w:rsidP="00FB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3A0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- Поздравление юбиляров, </w:t>
      </w:r>
      <w:r w:rsidRPr="00B03A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отмечающих 90 и каждые после</w:t>
      </w:r>
      <w:r w:rsidR="00FB70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дующие пять лет со дня рождения;</w:t>
      </w:r>
    </w:p>
    <w:p w:rsidR="0070776D" w:rsidRPr="00B03A0C" w:rsidRDefault="0070776D" w:rsidP="00FB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Поздравление с юбилеем семейные пары, отмечающие 50,55,60,65,70,75,80 лет со дня регистрации брака.</w:t>
      </w:r>
    </w:p>
    <w:p w:rsidR="009217BA" w:rsidRDefault="009217BA" w:rsidP="00FB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0776D" w:rsidRPr="00B03A0C" w:rsidRDefault="0070776D" w:rsidP="00FB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рамках проведения мероприятий будут организованы:</w:t>
      </w:r>
    </w:p>
    <w:p w:rsidR="0070776D" w:rsidRPr="00B03A0C" w:rsidRDefault="0070776D" w:rsidP="00FB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-торжественно-траурные церемонии;</w:t>
      </w:r>
    </w:p>
    <w:p w:rsidR="00A771F2" w:rsidRPr="00B03A0C" w:rsidRDefault="00A771F2" w:rsidP="00FB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военно-исторические реконструкции;</w:t>
      </w:r>
    </w:p>
    <w:p w:rsidR="0070776D" w:rsidRPr="00B03A0C" w:rsidRDefault="0070776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03A0C">
        <w:rPr>
          <w:rFonts w:ascii="Times New Roman" w:hAnsi="Times New Roman" w:cs="Times New Roman"/>
          <w:iCs/>
          <w:sz w:val="26"/>
          <w:szCs w:val="26"/>
        </w:rPr>
        <w:t>- рассылка поздравительных писем ветеранам</w:t>
      </w:r>
      <w:r w:rsidR="00A771F2" w:rsidRPr="00B03A0C">
        <w:rPr>
          <w:rFonts w:ascii="Times New Roman" w:hAnsi="Times New Roman" w:cs="Times New Roman"/>
          <w:iCs/>
          <w:sz w:val="26"/>
          <w:szCs w:val="26"/>
        </w:rPr>
        <w:t>, юбилярам;</w:t>
      </w:r>
    </w:p>
    <w:p w:rsidR="0070776D" w:rsidRPr="00B03A0C" w:rsidRDefault="0070776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03A0C">
        <w:rPr>
          <w:rFonts w:ascii="Times New Roman" w:hAnsi="Times New Roman" w:cs="Times New Roman"/>
          <w:iCs/>
          <w:sz w:val="26"/>
          <w:szCs w:val="26"/>
        </w:rPr>
        <w:t>- концерты</w:t>
      </w:r>
      <w:r w:rsidR="00A771F2" w:rsidRPr="00B03A0C">
        <w:rPr>
          <w:rFonts w:ascii="Times New Roman" w:hAnsi="Times New Roman" w:cs="Times New Roman"/>
          <w:iCs/>
          <w:sz w:val="26"/>
          <w:szCs w:val="26"/>
        </w:rPr>
        <w:t>, представления;</w:t>
      </w:r>
    </w:p>
    <w:p w:rsidR="0070776D" w:rsidRPr="00B03A0C" w:rsidRDefault="0070776D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03A0C">
        <w:rPr>
          <w:rFonts w:ascii="Times New Roman" w:hAnsi="Times New Roman" w:cs="Times New Roman"/>
          <w:iCs/>
          <w:sz w:val="26"/>
          <w:szCs w:val="26"/>
        </w:rPr>
        <w:t>- вручение подарков</w:t>
      </w:r>
      <w:r w:rsidR="00A771F2" w:rsidRPr="00B03A0C">
        <w:rPr>
          <w:rFonts w:ascii="Times New Roman" w:hAnsi="Times New Roman" w:cs="Times New Roman"/>
          <w:iCs/>
          <w:sz w:val="26"/>
          <w:szCs w:val="26"/>
        </w:rPr>
        <w:t>.</w:t>
      </w:r>
    </w:p>
    <w:p w:rsidR="00A771F2" w:rsidRPr="00B03A0C" w:rsidRDefault="00A771F2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771F2" w:rsidRPr="00B03A0C" w:rsidRDefault="00A771F2" w:rsidP="002F6A4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B03A0C">
        <w:rPr>
          <w:rFonts w:ascii="Times New Roman" w:hAnsi="Times New Roman" w:cs="Times New Roman"/>
          <w:b/>
          <w:iCs/>
          <w:sz w:val="26"/>
          <w:szCs w:val="26"/>
          <w:u w:val="single"/>
        </w:rPr>
        <w:t>ФИЗИЧЕСКАЯ КУЛЬТУРА И СПОРТ</w:t>
      </w:r>
    </w:p>
    <w:p w:rsidR="00A771F2" w:rsidRPr="00B03A0C" w:rsidRDefault="00754111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Для популяризации среди населения МО физической культуры и спорта, как доступного, увлекательного и эффективного средства оздоровления</w:t>
      </w:r>
      <w:r w:rsidR="00CC2B99">
        <w:rPr>
          <w:rFonts w:ascii="Times New Roman" w:hAnsi="Times New Roman" w:cs="Times New Roman"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C2B99">
        <w:rPr>
          <w:rFonts w:ascii="Times New Roman" w:hAnsi="Times New Roman" w:cs="Times New Roman"/>
          <w:sz w:val="26"/>
          <w:szCs w:val="26"/>
        </w:rPr>
        <w:t xml:space="preserve">формирования у населения стремление вести здоровый образ жизни </w:t>
      </w:r>
      <w:r>
        <w:rPr>
          <w:rFonts w:ascii="Times New Roman" w:hAnsi="Times New Roman" w:cs="Times New Roman"/>
          <w:iCs/>
          <w:sz w:val="26"/>
          <w:szCs w:val="26"/>
        </w:rPr>
        <w:t>в</w:t>
      </w:r>
      <w:r w:rsidR="00950A90" w:rsidRPr="00B03A0C">
        <w:rPr>
          <w:rFonts w:ascii="Times New Roman" w:hAnsi="Times New Roman" w:cs="Times New Roman"/>
          <w:iCs/>
          <w:sz w:val="26"/>
          <w:szCs w:val="26"/>
        </w:rPr>
        <w:t xml:space="preserve"> 2023-2025</w:t>
      </w:r>
      <w:r w:rsidR="00CB3718">
        <w:rPr>
          <w:rFonts w:ascii="Times New Roman" w:hAnsi="Times New Roman" w:cs="Times New Roman"/>
          <w:iCs/>
          <w:sz w:val="26"/>
          <w:szCs w:val="26"/>
        </w:rPr>
        <w:t xml:space="preserve"> годах</w:t>
      </w:r>
      <w:r w:rsidR="00950A90" w:rsidRPr="00B03A0C">
        <w:rPr>
          <w:rFonts w:ascii="Times New Roman" w:hAnsi="Times New Roman" w:cs="Times New Roman"/>
          <w:iCs/>
          <w:sz w:val="26"/>
          <w:szCs w:val="26"/>
        </w:rPr>
        <w:t xml:space="preserve"> запланирована реализация ведомственной целевой программы «</w:t>
      </w:r>
      <w:r w:rsidR="00950A90" w:rsidRPr="00B03A0C">
        <w:rPr>
          <w:rFonts w:ascii="Times New Roman" w:hAnsi="Times New Roman" w:cs="Times New Roman"/>
          <w:sz w:val="26"/>
          <w:szCs w:val="26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образования».</w:t>
      </w:r>
    </w:p>
    <w:p w:rsidR="00950A90" w:rsidRPr="00B03A0C" w:rsidRDefault="00950A90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программы запланировано в бюджете: </w:t>
      </w:r>
    </w:p>
    <w:p w:rsidR="00950A90" w:rsidRPr="00B03A0C" w:rsidRDefault="00950A90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2023год — 1 085,9 тыс. рублей; </w:t>
      </w:r>
    </w:p>
    <w:p w:rsidR="00950A90" w:rsidRPr="00B03A0C" w:rsidRDefault="00950A90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— 1 138,5 тыс. рублей; </w:t>
      </w:r>
    </w:p>
    <w:p w:rsidR="00950A90" w:rsidRPr="00B03A0C" w:rsidRDefault="00950A90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— 1 190,9 тыс. рублей. </w:t>
      </w:r>
    </w:p>
    <w:p w:rsidR="009217BA" w:rsidRDefault="009217BA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0A90" w:rsidRDefault="00CC2B99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50A90" w:rsidRPr="00B03A0C">
        <w:rPr>
          <w:rFonts w:ascii="Times New Roman" w:hAnsi="Times New Roman" w:cs="Times New Roman"/>
          <w:sz w:val="26"/>
          <w:szCs w:val="26"/>
        </w:rPr>
        <w:t xml:space="preserve"> рамках реализации программы будут проведены следующие мероприятия с ежегодным охватом более 2800 человек:</w:t>
      </w:r>
    </w:p>
    <w:p w:rsidR="00CB3718" w:rsidRDefault="00CB3718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людей пожилого возраста:</w:t>
      </w:r>
    </w:p>
    <w:p w:rsidR="00CB3718" w:rsidRPr="00B03A0C" w:rsidRDefault="00CB3718" w:rsidP="00CB37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- </w:t>
      </w:r>
      <w:r w:rsidRPr="00B03A0C">
        <w:rPr>
          <w:rFonts w:ascii="Times New Roman" w:hAnsi="Times New Roman" w:cs="Times New Roman"/>
          <w:bCs/>
          <w:iCs/>
          <w:sz w:val="26"/>
          <w:szCs w:val="26"/>
        </w:rPr>
        <w:t>занятий физкультурой «Группа здоровья»;</w:t>
      </w:r>
    </w:p>
    <w:p w:rsidR="00CB3718" w:rsidRPr="00B03A0C" w:rsidRDefault="00CB3718" w:rsidP="00C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- </w:t>
      </w:r>
      <w:r w:rsidRPr="00B03A0C">
        <w:rPr>
          <w:rFonts w:ascii="Times New Roman" w:hAnsi="Times New Roman" w:cs="Times New Roman"/>
          <w:bCs/>
          <w:iCs/>
          <w:sz w:val="26"/>
          <w:szCs w:val="26"/>
        </w:rPr>
        <w:t>«Мастер-класс по скандинавской ходьбе»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CB3718" w:rsidRPr="00B03A0C" w:rsidRDefault="00CB3718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более молодого поколения:</w:t>
      </w:r>
    </w:p>
    <w:p w:rsidR="00950A90" w:rsidRPr="00B03A0C" w:rsidRDefault="00CB3718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турнир по </w:t>
      </w:r>
      <w:proofErr w:type="spellStart"/>
      <w:r w:rsidR="00950A90" w:rsidRPr="00B03A0C">
        <w:rPr>
          <w:rFonts w:ascii="Times New Roman" w:hAnsi="Times New Roman" w:cs="Times New Roman"/>
          <w:sz w:val="26"/>
          <w:szCs w:val="26"/>
        </w:rPr>
        <w:t>стритболлу</w:t>
      </w:r>
      <w:proofErr w:type="spellEnd"/>
      <w:r w:rsidR="00950A90" w:rsidRPr="00B03A0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50A90" w:rsidRPr="00B03A0C" w:rsidRDefault="00950A90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- </w:t>
      </w:r>
      <w:r w:rsidR="00CB3718">
        <w:rPr>
          <w:rFonts w:ascii="Times New Roman" w:hAnsi="Times New Roman" w:cs="Times New Roman"/>
          <w:sz w:val="26"/>
          <w:szCs w:val="26"/>
        </w:rPr>
        <w:t>чемпионат</w:t>
      </w:r>
      <w:r w:rsidRPr="00B03A0C">
        <w:rPr>
          <w:rFonts w:ascii="Times New Roman" w:hAnsi="Times New Roman" w:cs="Times New Roman"/>
          <w:sz w:val="26"/>
          <w:szCs w:val="26"/>
        </w:rPr>
        <w:t xml:space="preserve"> по бадминтону;</w:t>
      </w:r>
    </w:p>
    <w:p w:rsidR="00950A90" w:rsidRPr="00CC2B99" w:rsidRDefault="00950A90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B99">
        <w:rPr>
          <w:rFonts w:ascii="Times New Roman" w:hAnsi="Times New Roman" w:cs="Times New Roman"/>
          <w:sz w:val="26"/>
          <w:szCs w:val="26"/>
        </w:rPr>
        <w:t>- соревнования по мини</w:t>
      </w:r>
      <w:r w:rsidR="00CC2B99">
        <w:rPr>
          <w:rFonts w:ascii="Times New Roman" w:hAnsi="Times New Roman" w:cs="Times New Roman"/>
          <w:sz w:val="26"/>
          <w:szCs w:val="26"/>
        </w:rPr>
        <w:t xml:space="preserve"> </w:t>
      </w:r>
      <w:r w:rsidRPr="00CC2B99">
        <w:rPr>
          <w:rFonts w:ascii="Times New Roman" w:hAnsi="Times New Roman" w:cs="Times New Roman"/>
          <w:sz w:val="26"/>
          <w:szCs w:val="26"/>
        </w:rPr>
        <w:t>футболу на кубок Светлановское;</w:t>
      </w:r>
    </w:p>
    <w:p w:rsidR="00950A90" w:rsidRPr="00B03A0C" w:rsidRDefault="00950A90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- турнир по шахматам.</w:t>
      </w:r>
    </w:p>
    <w:p w:rsidR="00950A90" w:rsidRPr="00B03A0C" w:rsidRDefault="00950A90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0A90" w:rsidRPr="00B03A0C" w:rsidRDefault="00950A90" w:rsidP="002F6A4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B03A0C">
        <w:rPr>
          <w:rFonts w:ascii="Times New Roman" w:hAnsi="Times New Roman" w:cs="Times New Roman"/>
          <w:b/>
          <w:iCs/>
          <w:sz w:val="26"/>
          <w:szCs w:val="26"/>
          <w:u w:val="single"/>
        </w:rPr>
        <w:t>СРЕДСТВА МАССОВОЙ ИНФОРМАЦИИ</w:t>
      </w:r>
    </w:p>
    <w:p w:rsidR="00950A90" w:rsidRPr="00B03A0C" w:rsidRDefault="00754111" w:rsidP="00FB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DB6A41">
        <w:rPr>
          <w:rFonts w:ascii="Times New Roman" w:hAnsi="Times New Roman" w:cs="Times New Roman"/>
          <w:sz w:val="26"/>
          <w:szCs w:val="26"/>
        </w:rPr>
        <w:t>информационной прозрачности,</w:t>
      </w:r>
      <w:r>
        <w:rPr>
          <w:rFonts w:ascii="Times New Roman" w:hAnsi="Times New Roman" w:cs="Times New Roman"/>
          <w:sz w:val="26"/>
          <w:szCs w:val="26"/>
        </w:rPr>
        <w:t xml:space="preserve"> эффективности информационной работы ОМСУ в</w:t>
      </w:r>
      <w:r w:rsidR="00950A90" w:rsidRPr="00B03A0C">
        <w:rPr>
          <w:rFonts w:ascii="Times New Roman" w:hAnsi="Times New Roman" w:cs="Times New Roman"/>
          <w:sz w:val="26"/>
          <w:szCs w:val="26"/>
        </w:rPr>
        <w:t xml:space="preserve"> 2023-2025 </w:t>
      </w:r>
      <w:r w:rsidR="003D6DBB" w:rsidRPr="00B03A0C">
        <w:rPr>
          <w:rFonts w:ascii="Times New Roman" w:hAnsi="Times New Roman" w:cs="Times New Roman"/>
          <w:sz w:val="26"/>
          <w:szCs w:val="26"/>
        </w:rPr>
        <w:t xml:space="preserve">годах </w:t>
      </w:r>
      <w:r w:rsidR="003D6DBB">
        <w:rPr>
          <w:rFonts w:ascii="Times New Roman" w:hAnsi="Times New Roman" w:cs="Times New Roman"/>
          <w:sz w:val="26"/>
          <w:szCs w:val="26"/>
        </w:rPr>
        <w:t xml:space="preserve">в рамках реализации ведомственной целевой программы </w:t>
      </w:r>
      <w:r w:rsidR="003D6DBB" w:rsidRPr="003D6DBB">
        <w:rPr>
          <w:rFonts w:ascii="Times New Roman" w:hAnsi="Times New Roman" w:cs="Times New Roman"/>
          <w:sz w:val="26"/>
          <w:szCs w:val="26"/>
        </w:rPr>
        <w:t>«</w:t>
      </w:r>
      <w:r w:rsidR="003D6DBB" w:rsidRPr="003D6DBB">
        <w:rPr>
          <w:rFonts w:ascii="Times New Roman" w:eastAsia="Calibri" w:hAnsi="Times New Roman" w:cs="Times New Roman"/>
          <w:color w:val="000000"/>
          <w:sz w:val="26"/>
          <w:szCs w:val="26"/>
        </w:rPr>
        <w:t>Учреждение печатного средства массовой информации для опубликования муниципальных правовых актов и иной официальной информации»</w:t>
      </w:r>
      <w:r w:rsidR="003D6DBB" w:rsidRPr="00B03A0C">
        <w:rPr>
          <w:rFonts w:ascii="Times New Roman" w:hAnsi="Times New Roman" w:cs="Times New Roman"/>
          <w:sz w:val="26"/>
          <w:szCs w:val="26"/>
        </w:rPr>
        <w:t xml:space="preserve"> </w:t>
      </w:r>
      <w:r w:rsidR="00950A90" w:rsidRPr="00B03A0C">
        <w:rPr>
          <w:rFonts w:ascii="Times New Roman" w:hAnsi="Times New Roman" w:cs="Times New Roman"/>
          <w:sz w:val="26"/>
          <w:szCs w:val="26"/>
        </w:rPr>
        <w:t xml:space="preserve">запланирован </w:t>
      </w:r>
      <w:r w:rsidR="00950A90"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 п</w:t>
      </w:r>
      <w:r w:rsidR="00950A90" w:rsidRPr="00B03A0C">
        <w:rPr>
          <w:rFonts w:ascii="Times New Roman" w:eastAsia="Times New Roman" w:hAnsi="Times New Roman" w:cs="Times New Roman"/>
          <w:sz w:val="26"/>
          <w:szCs w:val="26"/>
          <w:lang w:eastAsia="ar-SA"/>
        </w:rPr>
        <w:t>ериодических изданий, учрежденных представительным орган</w:t>
      </w:r>
      <w:r w:rsidR="00CC2B99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="00950A90" w:rsidRPr="00B03A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местного самоуправления</w:t>
      </w:r>
      <w:r w:rsidR="00CC2B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МО Светлановское</w:t>
      </w:r>
      <w:r w:rsidR="00950A90" w:rsidRPr="00B03A0C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950A90" w:rsidRPr="00B03A0C" w:rsidRDefault="00950A90" w:rsidP="00FB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ar-SA"/>
        </w:rPr>
        <w:t>- журнал «События и размышления»</w:t>
      </w:r>
      <w:r w:rsidR="003166A2" w:rsidRPr="00B03A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тиражом 360000 экземпляров ежегодно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3166A2" w:rsidRPr="00B03A0C" w:rsidRDefault="00950A90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 газета «У нас в </w:t>
      </w:r>
      <w:proofErr w:type="spellStart"/>
      <w:r w:rsidRPr="00B03A0C">
        <w:rPr>
          <w:rFonts w:ascii="Times New Roman" w:eastAsia="Times New Roman" w:hAnsi="Times New Roman" w:cs="Times New Roman"/>
          <w:sz w:val="26"/>
          <w:szCs w:val="26"/>
          <w:lang w:eastAsia="ar-SA"/>
        </w:rPr>
        <w:t>Светлановском</w:t>
      </w:r>
      <w:proofErr w:type="spellEnd"/>
      <w:r w:rsidRPr="00B03A0C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3166A2" w:rsidRPr="00B03A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</w:t>
      </w:r>
      <w:r w:rsidR="003166A2" w:rsidRPr="00B03A0C">
        <w:rPr>
          <w:rFonts w:ascii="Times New Roman" w:hAnsi="Times New Roman" w:cs="Times New Roman"/>
          <w:sz w:val="26"/>
          <w:szCs w:val="26"/>
        </w:rPr>
        <w:t>иражом 4000 экземпляров ежегодно.</w:t>
      </w:r>
    </w:p>
    <w:p w:rsidR="00950A90" w:rsidRPr="00B03A0C" w:rsidRDefault="00950A90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 xml:space="preserve">А также </w:t>
      </w:r>
      <w:proofErr w:type="spellStart"/>
      <w:r w:rsidRPr="00B03A0C">
        <w:rPr>
          <w:rFonts w:ascii="Times New Roman" w:hAnsi="Times New Roman" w:cs="Times New Roman"/>
          <w:sz w:val="26"/>
          <w:szCs w:val="26"/>
        </w:rPr>
        <w:t>спецвыпуска</w:t>
      </w:r>
      <w:proofErr w:type="spellEnd"/>
      <w:r w:rsidRPr="00B03A0C">
        <w:rPr>
          <w:rFonts w:ascii="Times New Roman" w:hAnsi="Times New Roman" w:cs="Times New Roman"/>
          <w:sz w:val="26"/>
          <w:szCs w:val="26"/>
        </w:rPr>
        <w:t xml:space="preserve"> газеты «У нас в </w:t>
      </w:r>
      <w:proofErr w:type="spellStart"/>
      <w:r w:rsidRPr="00B03A0C">
        <w:rPr>
          <w:rFonts w:ascii="Times New Roman" w:hAnsi="Times New Roman" w:cs="Times New Roman"/>
          <w:sz w:val="26"/>
          <w:szCs w:val="26"/>
        </w:rPr>
        <w:t>Светлановском</w:t>
      </w:r>
      <w:proofErr w:type="spellEnd"/>
      <w:r w:rsidRPr="00B03A0C">
        <w:rPr>
          <w:rFonts w:ascii="Times New Roman" w:hAnsi="Times New Roman" w:cs="Times New Roman"/>
          <w:sz w:val="26"/>
          <w:szCs w:val="26"/>
        </w:rPr>
        <w:t>» для опубликования муниципальных правовых актов и иной официальной информации</w:t>
      </w:r>
      <w:r w:rsidR="003166A2" w:rsidRPr="00B03A0C">
        <w:rPr>
          <w:rFonts w:ascii="Times New Roman" w:hAnsi="Times New Roman" w:cs="Times New Roman"/>
          <w:sz w:val="26"/>
          <w:szCs w:val="26"/>
        </w:rPr>
        <w:t xml:space="preserve"> ОМСУ, тиражом 700 экземпляров ежегодно.</w:t>
      </w:r>
    </w:p>
    <w:p w:rsidR="00950A90" w:rsidRPr="00B03A0C" w:rsidRDefault="003166A2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0C">
        <w:rPr>
          <w:rFonts w:ascii="Times New Roman" w:hAnsi="Times New Roman" w:cs="Times New Roman"/>
          <w:sz w:val="26"/>
          <w:szCs w:val="26"/>
        </w:rPr>
        <w:t>Для этих целей в бюджете запланировано:</w:t>
      </w:r>
    </w:p>
    <w:p w:rsidR="003166A2" w:rsidRPr="00B03A0C" w:rsidRDefault="003166A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2023год — 2 857,7 тыс. рублей; </w:t>
      </w:r>
    </w:p>
    <w:p w:rsidR="003166A2" w:rsidRPr="00B03A0C" w:rsidRDefault="003166A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— 2 996,9 тыс. рублей; </w:t>
      </w:r>
    </w:p>
    <w:p w:rsidR="003166A2" w:rsidRPr="00B03A0C" w:rsidRDefault="003166A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— 3 133,9 тыс. рублей. </w:t>
      </w:r>
    </w:p>
    <w:p w:rsidR="003166A2" w:rsidRPr="00B03A0C" w:rsidRDefault="003166A2" w:rsidP="00FB70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95682" w:rsidRPr="002F6A49" w:rsidRDefault="00695682" w:rsidP="002F6A4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6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граждане, депутаты!</w:t>
      </w:r>
    </w:p>
    <w:p w:rsidR="00695682" w:rsidRDefault="00695682" w:rsidP="00FB70D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материалы по проекту бюджета внутригородского муниципального образования Санкт-Петербурга муниципального округа Светлановское на 202</w:t>
      </w:r>
      <w:r w:rsidR="00FB70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FB70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FB70D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размещен на сайте </w:t>
      </w:r>
      <w:r w:rsidR="00FB70DD">
        <w:rPr>
          <w:rFonts w:ascii="Times New Roman" w:eastAsia="Times New Roman" w:hAnsi="Times New Roman" w:cs="Times New Roman"/>
          <w:sz w:val="26"/>
          <w:szCs w:val="26"/>
          <w:lang w:eastAsia="ru-RU"/>
        </w:rPr>
        <w:t>МО Светлановское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разделах «Проекты НПА» и «Публичные слушания». В течение 2 (двух) дней после окончания слушания все желающие жители муниципального образования могут направлять запросы и</w:t>
      </w:r>
      <w:r w:rsidR="00FB7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к проекту бюджета на</w:t>
      </w:r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электронной почты </w:t>
      </w:r>
      <w:hyperlink r:id="rId8" w:tgtFrame="_blank" w:history="1">
        <w:r w:rsidRPr="00B03A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admin@mo-svet.ru</w:t>
        </w:r>
      </w:hyperlink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приносить в администрацию по адресу пр. Тореза, д. 35, корп. 2, по рабочим дням с 10.00 до 13.00 и с 14.00 до 1</w:t>
      </w:r>
      <w:r w:rsidR="0074152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Start w:id="0" w:name="_GoBack"/>
      <w:bookmarkEnd w:id="0"/>
      <w:r w:rsidRPr="00B03A0C">
        <w:rPr>
          <w:rFonts w:ascii="Times New Roman" w:eastAsia="Times New Roman" w:hAnsi="Times New Roman" w:cs="Times New Roman"/>
          <w:sz w:val="26"/>
          <w:szCs w:val="26"/>
          <w:lang w:eastAsia="ru-RU"/>
        </w:rPr>
        <w:t>.00. </w:t>
      </w:r>
    </w:p>
    <w:p w:rsidR="009217BA" w:rsidRDefault="009217BA" w:rsidP="00752E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4E3D" w:rsidRPr="00752E5A" w:rsidRDefault="00FB70DD" w:rsidP="00752E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Спасибо за внимание!</w:t>
      </w:r>
    </w:p>
    <w:sectPr w:rsidR="001E4E3D" w:rsidRPr="00752E5A" w:rsidSect="00B03A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2570"/>
    <w:multiLevelType w:val="hybridMultilevel"/>
    <w:tmpl w:val="D1064F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2A7638"/>
    <w:multiLevelType w:val="hybridMultilevel"/>
    <w:tmpl w:val="406828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1D03C5"/>
    <w:multiLevelType w:val="hybridMultilevel"/>
    <w:tmpl w:val="19D8FDFC"/>
    <w:lvl w:ilvl="0" w:tplc="85D027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2"/>
    <w:rsid w:val="000325BD"/>
    <w:rsid w:val="00084E9A"/>
    <w:rsid w:val="000F5147"/>
    <w:rsid w:val="00113D4A"/>
    <w:rsid w:val="00114681"/>
    <w:rsid w:val="00191137"/>
    <w:rsid w:val="001A7D20"/>
    <w:rsid w:val="001C19AA"/>
    <w:rsid w:val="001C4074"/>
    <w:rsid w:val="001E4E3D"/>
    <w:rsid w:val="00251922"/>
    <w:rsid w:val="002F6A49"/>
    <w:rsid w:val="003166A2"/>
    <w:rsid w:val="00344EFC"/>
    <w:rsid w:val="003C7A9A"/>
    <w:rsid w:val="003D6DBB"/>
    <w:rsid w:val="003F7411"/>
    <w:rsid w:val="0041315E"/>
    <w:rsid w:val="004B7CA1"/>
    <w:rsid w:val="004F4F0F"/>
    <w:rsid w:val="00544FDC"/>
    <w:rsid w:val="0054641C"/>
    <w:rsid w:val="00695682"/>
    <w:rsid w:val="006A0797"/>
    <w:rsid w:val="006A1B4E"/>
    <w:rsid w:val="007034B7"/>
    <w:rsid w:val="0070776D"/>
    <w:rsid w:val="00741521"/>
    <w:rsid w:val="00752E5A"/>
    <w:rsid w:val="00754111"/>
    <w:rsid w:val="0080706E"/>
    <w:rsid w:val="00843763"/>
    <w:rsid w:val="00845F88"/>
    <w:rsid w:val="0085757A"/>
    <w:rsid w:val="0091543C"/>
    <w:rsid w:val="009217BA"/>
    <w:rsid w:val="00950A90"/>
    <w:rsid w:val="009F4228"/>
    <w:rsid w:val="00A52371"/>
    <w:rsid w:val="00A771F2"/>
    <w:rsid w:val="00B03A0C"/>
    <w:rsid w:val="00B15C3F"/>
    <w:rsid w:val="00B77973"/>
    <w:rsid w:val="00BE6CA8"/>
    <w:rsid w:val="00C7595B"/>
    <w:rsid w:val="00CB3718"/>
    <w:rsid w:val="00CC2B99"/>
    <w:rsid w:val="00D84E18"/>
    <w:rsid w:val="00DB6A41"/>
    <w:rsid w:val="00DE37EB"/>
    <w:rsid w:val="00E45929"/>
    <w:rsid w:val="00E8159E"/>
    <w:rsid w:val="00EE31D7"/>
    <w:rsid w:val="00EF50AF"/>
    <w:rsid w:val="00F32EF6"/>
    <w:rsid w:val="00F36848"/>
    <w:rsid w:val="00F74FEA"/>
    <w:rsid w:val="00F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FEA5"/>
  <w15:docId w15:val="{710F8FA4-F6AD-437E-A909-F2846814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9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95682"/>
  </w:style>
  <w:style w:type="character" w:customStyle="1" w:styleId="eop">
    <w:name w:val="eop"/>
    <w:basedOn w:val="a0"/>
    <w:rsid w:val="00695682"/>
  </w:style>
  <w:style w:type="character" w:customStyle="1" w:styleId="spellingerror">
    <w:name w:val="spellingerror"/>
    <w:basedOn w:val="a0"/>
    <w:rsid w:val="00695682"/>
  </w:style>
  <w:style w:type="character" w:customStyle="1" w:styleId="contextualspellingandgrammarerror">
    <w:name w:val="contextualspellingandgrammarerror"/>
    <w:basedOn w:val="a0"/>
    <w:rsid w:val="00695682"/>
  </w:style>
  <w:style w:type="character" w:customStyle="1" w:styleId="scxw91894213">
    <w:name w:val="scxw91894213"/>
    <w:basedOn w:val="a0"/>
    <w:rsid w:val="00695682"/>
  </w:style>
  <w:style w:type="character" w:customStyle="1" w:styleId="textrun">
    <w:name w:val="textrun"/>
    <w:basedOn w:val="a0"/>
    <w:rsid w:val="00695682"/>
  </w:style>
  <w:style w:type="character" w:customStyle="1" w:styleId="linebreakblob">
    <w:name w:val="linebreakblob"/>
    <w:basedOn w:val="a0"/>
    <w:rsid w:val="00695682"/>
  </w:style>
  <w:style w:type="character" w:customStyle="1" w:styleId="bcx0">
    <w:name w:val="bcx0"/>
    <w:basedOn w:val="a0"/>
    <w:rsid w:val="00695682"/>
  </w:style>
  <w:style w:type="character" w:styleId="a3">
    <w:name w:val="Hyperlink"/>
    <w:basedOn w:val="a0"/>
    <w:uiPriority w:val="99"/>
    <w:semiHidden/>
    <w:unhideWhenUsed/>
    <w:rsid w:val="006956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68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1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A1B4E"/>
    <w:pPr>
      <w:ind w:left="720"/>
      <w:contextualSpacing/>
    </w:pPr>
  </w:style>
  <w:style w:type="paragraph" w:customStyle="1" w:styleId="formattext">
    <w:name w:val="formattext"/>
    <w:basedOn w:val="a"/>
    <w:rsid w:val="00F3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97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6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5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97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0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5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22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9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40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6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o-svetlanovskoe.spb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5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1" b="1" dirty="0"/>
              <a:t>процент в структуре доходной части</a:t>
            </a:r>
          </a:p>
        </c:rich>
      </c:tx>
      <c:layout/>
      <c:overlay val="0"/>
      <c:spPr>
        <a:noFill/>
        <a:ln w="25379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 структуре доходной части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4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6281-4D6D-AB6C-7779EBE6B3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34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281-4D6D-AB6C-7779EBE6B3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34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6281-4D6D-AB6C-7779EBE6B367}"/>
              </c:ext>
            </c:extLst>
          </c:dPt>
          <c:dLbls>
            <c:dLbl>
              <c:idx val="0"/>
              <c:layout>
                <c:manualLayout>
                  <c:x val="-0.20021063502667957"/>
                  <c:y val="-0.1554979718444286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 smtClean="0"/>
                      <a:t>61,4</a:t>
                    </a:r>
                    <a:endParaRPr lang="en-US" sz="1100" dirty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281-4D6D-AB6C-7779EBE6B367}"/>
                </c:ext>
              </c:extLst>
            </c:dLbl>
            <c:dLbl>
              <c:idx val="1"/>
              <c:layout>
                <c:manualLayout>
                  <c:x val="0.15122089546142778"/>
                  <c:y val="-0.13264853256979242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 smtClean="0"/>
                      <a:t>27,0</a:t>
                    </a:r>
                    <a:endParaRPr lang="en-US" sz="1100" dirty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81-4D6D-AB6C-7779EBE6B367}"/>
                </c:ext>
              </c:extLst>
            </c:dLbl>
            <c:dLbl>
              <c:idx val="2"/>
              <c:layout>
                <c:manualLayout>
                  <c:x val="5.619560712805631E-2"/>
                  <c:y val="0.11735743259365307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 smtClean="0"/>
                      <a:t>11,6</a:t>
                    </a:r>
                    <a:endParaRPr lang="en-US" sz="1100" dirty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281-4D6D-AB6C-7779EBE6B367}"/>
                </c:ext>
              </c:extLst>
            </c:dLbl>
            <c:spPr>
              <a:noFill/>
              <a:ln w="2537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395" b="0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0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Дотации</c:v>
                </c:pt>
                <c:pt idx="2">
                  <c:v>Субвенции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61.4</c:v>
                </c:pt>
                <c:pt idx="1">
                  <c:v>27</c:v>
                </c:pt>
                <c:pt idx="2">
                  <c:v>11.6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81-4D6D-AB6C-7779EBE6B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1">
          <a:noFill/>
        </a:ln>
      </c:spPr>
    </c:plotArea>
    <c:legend>
      <c:legendPos val="b"/>
      <c:layout/>
      <c:overlay val="0"/>
      <c:txPr>
        <a:bodyPr/>
        <a:lstStyle/>
        <a:p>
          <a:pPr>
            <a:defRPr sz="1601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56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996" b="1" dirty="0"/>
              <a:t>процент в структуре </a:t>
            </a:r>
            <a:r>
              <a:rPr lang="ru-RU" sz="1996" b="1" dirty="0" smtClean="0"/>
              <a:t>расходной </a:t>
            </a:r>
            <a:r>
              <a:rPr lang="ru-RU" sz="1996" b="1" dirty="0"/>
              <a:t>части</a:t>
            </a:r>
          </a:p>
        </c:rich>
      </c:tx>
      <c:layout/>
      <c:overlay val="0"/>
      <c:spPr>
        <a:noFill/>
        <a:ln w="25344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3775709854450015"/>
          <c:w val="0.75135525840260209"/>
          <c:h val="0.487144834168456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 структуре доходной части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A9A0-4452-ABCC-24933AAAE2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3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9A0-4452-ABCC-24933AAAE2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3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A9A0-4452-ABCC-24933AAAE2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3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9A0-4452-ABCC-24933AAAE2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31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9A0-4452-ABCC-24933AAAE2E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A9A0-4452-ABCC-24933AAAE2E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A9A0-4452-ABCC-24933AAAE2E4}"/>
              </c:ext>
            </c:extLst>
          </c:dPt>
          <c:dLbls>
            <c:dLbl>
              <c:idx val="0"/>
              <c:layout>
                <c:manualLayout>
                  <c:x val="-0.12743069945204219"/>
                  <c:y val="-5.54979718444285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52,6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9A0-4452-ABCC-24933AAAE2E4}"/>
                </c:ext>
              </c:extLst>
            </c:dLbl>
            <c:dLbl>
              <c:idx val="1"/>
              <c:layout>
                <c:manualLayout>
                  <c:x val="9.3501980015655933E-2"/>
                  <c:y val="-0.135678835600095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9A0-4452-ABCC-24933AAAE2E4}"/>
                </c:ext>
              </c:extLst>
            </c:dLbl>
            <c:dLbl>
              <c:idx val="2"/>
              <c:layout>
                <c:manualLayout>
                  <c:x val="4.011373578302712E-2"/>
                  <c:y val="2.64483416845621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9A0-4452-ABCC-24933AAAE2E4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9A0-4452-ABCC-24933AAAE2E4}"/>
                </c:ext>
              </c:extLst>
            </c:dLbl>
            <c:dLbl>
              <c:idx val="4"/>
              <c:layout>
                <c:manualLayout>
                  <c:x val="-2.6931694976508855E-2"/>
                  <c:y val="-6.73817704605106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9A0-4452-ABCC-24933AAAE2E4}"/>
                </c:ext>
              </c:extLst>
            </c:dLbl>
            <c:dLbl>
              <c:idx val="5"/>
              <c:layout>
                <c:manualLayout>
                  <c:x val="2.0886772962559297E-3"/>
                  <c:y val="-0.1148272488666189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9A0-4452-ABCC-24933AAAE2E4}"/>
                </c:ext>
              </c:extLst>
            </c:dLbl>
            <c:dLbl>
              <c:idx val="6"/>
              <c:layout>
                <c:manualLayout>
                  <c:x val="5.2340947443007949E-2"/>
                  <c:y val="-6.63424003817704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9A0-4452-ABCC-24933AAAE2E4}"/>
                </c:ext>
              </c:extLst>
            </c:dLbl>
            <c:spPr>
              <a:noFill/>
              <a:ln w="2534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5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492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ЖКХ</c:v>
                </c:pt>
                <c:pt idx="1">
                  <c:v>Общегосударственные вопросы</c:v>
                </c:pt>
                <c:pt idx="2">
                  <c:v>Социальная политика</c:v>
                </c:pt>
                <c:pt idx="3">
                  <c:v>Культурные и спортивные мероприятия</c:v>
                </c:pt>
                <c:pt idx="4">
                  <c:v>Национальная экономика и охрана окружающей среды</c:v>
                </c:pt>
                <c:pt idx="5">
                  <c:v>Национальная безопасность и образование</c:v>
                </c:pt>
                <c:pt idx="6">
                  <c:v>СМИ</c:v>
                </c:pt>
              </c:strCache>
            </c:strRef>
          </c:cat>
          <c:val>
            <c:numRef>
              <c:f>Лист1!$B$2:$B$8</c:f>
              <c:numCache>
                <c:formatCode>\О\с\н\о\в\н\о\й</c:formatCode>
                <c:ptCount val="7"/>
                <c:pt idx="0">
                  <c:v>52.6</c:v>
                </c:pt>
                <c:pt idx="1">
                  <c:v>27.5</c:v>
                </c:pt>
                <c:pt idx="2">
                  <c:v>8.9</c:v>
                </c:pt>
                <c:pt idx="3">
                  <c:v>6.8</c:v>
                </c:pt>
                <c:pt idx="4">
                  <c:v>1.8</c:v>
                </c:pt>
                <c:pt idx="5">
                  <c:v>1</c:v>
                </c:pt>
                <c:pt idx="6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9A0-4452-ABCC-24933AAAE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4">
          <a:noFill/>
        </a:ln>
      </c:spPr>
    </c:plotArea>
    <c:legend>
      <c:legendPos val="b"/>
      <c:layout>
        <c:manualLayout>
          <c:xMode val="edge"/>
          <c:yMode val="edge"/>
          <c:x val="0.67744626114370265"/>
          <c:y val="0.15017408538218435"/>
          <c:w val="0.31690333325898001"/>
          <c:h val="0.84376524363026051"/>
        </c:manualLayout>
      </c:layout>
      <c:overlay val="0"/>
      <c:spPr>
        <a:noFill/>
        <a:ln w="25344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FC45-6C86-4563-964C-AA246BCE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5614</Words>
  <Characters>32003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Лагутин</dc:creator>
  <cp:lastModifiedBy>user</cp:lastModifiedBy>
  <cp:revision>4</cp:revision>
  <dcterms:created xsi:type="dcterms:W3CDTF">2022-12-05T07:39:00Z</dcterms:created>
  <dcterms:modified xsi:type="dcterms:W3CDTF">2022-12-06T08:49:00Z</dcterms:modified>
</cp:coreProperties>
</file>