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  <w:r w:rsidRPr="009C3D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-413385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</w:p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3A1C" w:rsidRPr="009C3D38" w:rsidRDefault="000E3A1C" w:rsidP="000E3A1C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1C" w:rsidRPr="009C3D38" w:rsidRDefault="000E3A1C" w:rsidP="000E3A1C">
      <w:pPr>
        <w:tabs>
          <w:tab w:val="left" w:pos="729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0E3A1C" w:rsidRPr="009C3D38" w:rsidTr="00A94311">
        <w:tc>
          <w:tcPr>
            <w:tcW w:w="8046" w:type="dxa"/>
            <w:shd w:val="clear" w:color="auto" w:fill="auto"/>
          </w:tcPr>
          <w:p w:rsidR="000E3A1C" w:rsidRPr="009C3D38" w:rsidRDefault="000E3A1C" w:rsidP="00966C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июля</w:t>
            </w: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0E3A1C" w:rsidRPr="009C3D38" w:rsidRDefault="000E3A1C" w:rsidP="00966C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827C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24</w:t>
            </w: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E3A1C" w:rsidRPr="009C3D38" w:rsidRDefault="000E3A1C" w:rsidP="000E3A1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B2D2A" w:rsidRPr="008D568D" w:rsidRDefault="000E3A1C" w:rsidP="000E3A1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A0565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«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О разработке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A0565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проект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а</w:t>
      </w:r>
    </w:p>
    <w:p w:rsidR="00A0565C" w:rsidRPr="008D568D" w:rsidRDefault="00A0565C" w:rsidP="000E3A1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б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юджета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на 20</w:t>
      </w:r>
      <w:r w:rsidR="000E3A1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2</w:t>
      </w:r>
      <w:r w:rsidR="00966C48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3</w:t>
      </w:r>
      <w:r w:rsidR="000E3A1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-202</w:t>
      </w:r>
      <w:r w:rsidR="00966C48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5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год</w:t>
      </w:r>
      <w:r w:rsidR="000E3A1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ы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»</w:t>
      </w:r>
    </w:p>
    <w:p w:rsidR="00A0565C" w:rsidRPr="009C3D38" w:rsidRDefault="00A0565C" w:rsidP="00A0565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565C" w:rsidRPr="009C3D38" w:rsidRDefault="00A0565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едерации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Положением о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бюджетном процессе внутригородского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Санкт-Петербурга </w:t>
      </w:r>
      <w:r w:rsidR="000E3A1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округ Светлановское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Порядком разработки проекта местного бюджета:</w:t>
      </w:r>
    </w:p>
    <w:p w:rsidR="008D568D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риступить к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разработке и представить на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рассмотрение в установленные сроки следующие документы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8D568D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двухлетний период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(ответственный, сроки согласно Приложения 1 к распоряжению)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Предварительные результаты социально-экономического развития МО Светлановское по состоянию на 01.09.202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6ABE" w:rsidRPr="009C3D38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(ответственные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Ковалюк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Е.Ю., Кузина О.А., 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Седов Д.Д.,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Станкевич З.В.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срок 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.09.2021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бюджетной и налоговой политики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F330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очередной финансовый го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двухлетний период.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20.09.202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г.)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793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 П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двухлетний 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1.5. Расчеты распределения межбюджетных трансфертов </w:t>
      </w:r>
      <w:r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двухлетний </w:t>
      </w:r>
      <w:r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1.6. Оценка ожидаемого исполнения бюджета на текущий финансовый год.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10.09.202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г.)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1.7. Реестр источников доходов МО Светлановское.</w:t>
      </w:r>
    </w:p>
    <w:p w:rsidR="00BF6ABE" w:rsidRP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24.09.202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г.)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двухлетний период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30.09.202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г.)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Проекты м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униципальны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(ведомственны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программ)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подлежащи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финансированию </w:t>
      </w:r>
      <w:r w:rsidR="00A0565C" w:rsidRPr="00966C48">
        <w:rPr>
          <w:rFonts w:ascii="Times New Roman" w:eastAsia="Calibri" w:hAnsi="Times New Roman" w:cs="Times New Roman"/>
          <w:sz w:val="28"/>
          <w:szCs w:val="28"/>
          <w:lang w:eastAsia="ru-RU"/>
        </w:rPr>
        <w:t>в очередном финансовом году</w:t>
      </w:r>
      <w:r w:rsidR="00D131CA" w:rsidRPr="00966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плановом двухлетнем периоде</w:t>
      </w:r>
      <w:r w:rsidR="00A0565C" w:rsidRPr="00966C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(ответственные, сроки согласно Приложению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распоряжению).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Расчеты и обоснования необходимых бюджетных средств на реализацию непрограммных мероприятий.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(ответственный, сроки согласно Приложению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распоряжению).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D007D1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распоряжения остается за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собой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0565C" w:rsidRPr="009C3D38" w:rsidRDefault="00A0565C" w:rsidP="00CD136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A0565C" w:rsidP="00CD136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A0565C" w:rsidP="00A0565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CD136C" w:rsidRDefault="00CD136C" w:rsidP="00D00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97712" w:rsidRPr="009C3D38" w:rsidRDefault="00A0565C" w:rsidP="00D00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Ознакомлены:                                                                                                   </w:t>
      </w:r>
    </w:p>
    <w:p w:rsidR="0003312B" w:rsidRDefault="0003312B">
      <w:pPr>
        <w:rPr>
          <w:rFonts w:ascii="Times New Roman" w:hAnsi="Times New Roman" w:cs="Times New Roman"/>
          <w:sz w:val="24"/>
          <w:szCs w:val="24"/>
        </w:rPr>
      </w:pPr>
    </w:p>
    <w:p w:rsidR="00D007D1" w:rsidRDefault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/Кузина О.А./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/Станкевич З.В./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r w:rsidR="00CD136C">
        <w:rPr>
          <w:rFonts w:ascii="Times New Roman" w:hAnsi="Times New Roman" w:cs="Times New Roman"/>
          <w:sz w:val="24"/>
          <w:szCs w:val="24"/>
        </w:rPr>
        <w:t>Седов Д.Д.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136C" w:rsidRDefault="00CD136C" w:rsidP="00C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r w:rsidR="000C7034">
        <w:rPr>
          <w:rFonts w:ascii="Times New Roman" w:hAnsi="Times New Roman" w:cs="Times New Roman"/>
          <w:sz w:val="24"/>
          <w:szCs w:val="24"/>
        </w:rPr>
        <w:t>Савельева Е.И.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136C" w:rsidRDefault="00CD136C" w:rsidP="00C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 w:rsidR="00966C48">
        <w:rPr>
          <w:rFonts w:ascii="Times New Roman" w:hAnsi="Times New Roman" w:cs="Times New Roman"/>
          <w:sz w:val="24"/>
          <w:szCs w:val="24"/>
        </w:rPr>
        <w:t>Сидорченко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Е.Ю./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/Воропаев К.А./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Ю.В/</w:t>
      </w:r>
    </w:p>
    <w:p w:rsidR="00D131CA" w:rsidRDefault="00D131CA" w:rsidP="00D1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 w:rsidR="00966C48">
        <w:rPr>
          <w:rFonts w:ascii="Times New Roman" w:hAnsi="Times New Roman" w:cs="Times New Roman"/>
          <w:sz w:val="24"/>
          <w:szCs w:val="24"/>
        </w:rPr>
        <w:t>Сухорская</w:t>
      </w:r>
      <w:proofErr w:type="spellEnd"/>
      <w:r w:rsidR="00966C48">
        <w:rPr>
          <w:rFonts w:ascii="Times New Roman" w:hAnsi="Times New Roman" w:cs="Times New Roman"/>
          <w:sz w:val="24"/>
          <w:szCs w:val="24"/>
        </w:rPr>
        <w:t xml:space="preserve"> К.С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D131CA" w:rsidRPr="00D131CA" w:rsidRDefault="00D131CA" w:rsidP="00D13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31C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131C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D131CA">
        <w:rPr>
          <w:rFonts w:ascii="Times New Roman" w:hAnsi="Times New Roman" w:cs="Times New Roman"/>
          <w:sz w:val="20"/>
          <w:szCs w:val="20"/>
        </w:rPr>
        <w:t xml:space="preserve">                               (подпись)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</w:p>
    <w:p w:rsidR="00D007D1" w:rsidRPr="009C3D38" w:rsidRDefault="00134894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ложение 1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распоряжению от 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27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Разработка Прогноза социально-экономического развития МО Светлановское на очередной финансовый год и плановый двухлетний период (202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55"/>
        <w:gridCol w:w="2061"/>
        <w:gridCol w:w="1898"/>
      </w:tblGrid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блока</w:t>
            </w:r>
          </w:p>
        </w:tc>
        <w:tc>
          <w:tcPr>
            <w:tcW w:w="2061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98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уровень жизни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898" w:type="dxa"/>
          </w:tcPr>
          <w:p w:rsidR="00134894" w:rsidRPr="009C3D38" w:rsidRDefault="00134894" w:rsidP="00966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производства товаров внутреннего рынка</w:t>
            </w:r>
          </w:p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 малого бизнеса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898" w:type="dxa"/>
          </w:tcPr>
          <w:p w:rsidR="00134894" w:rsidRPr="00A95D88" w:rsidRDefault="008D568D" w:rsidP="00966C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61" w:type="dxa"/>
          </w:tcPr>
          <w:p w:rsidR="00134894" w:rsidRPr="009C3D38" w:rsidRDefault="00966C48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Савельева Е.И.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области национальной безопасности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966C48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2061" w:type="dxa"/>
          </w:tcPr>
          <w:p w:rsidR="00134894" w:rsidRPr="009C3D38" w:rsidRDefault="00966C48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социально-экономического развития</w:t>
            </w:r>
          </w:p>
        </w:tc>
        <w:tc>
          <w:tcPr>
            <w:tcW w:w="2061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134894" w:rsidRPr="00A95D88" w:rsidRDefault="00134894" w:rsidP="00966C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 прогноза</w:t>
            </w:r>
          </w:p>
        </w:tc>
        <w:tc>
          <w:tcPr>
            <w:tcW w:w="2061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134894" w:rsidRDefault="00134894" w:rsidP="00966C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распоряжению от 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27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программ (ведомственны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программ), подлежащие финансированию в очередном финансовом году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плановом двухлетнем периоде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4477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96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4477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4"/>
        <w:tblW w:w="9780" w:type="dxa"/>
        <w:tblInd w:w="-176" w:type="dxa"/>
        <w:tblLook w:val="04A0" w:firstRow="1" w:lastRow="0" w:firstColumn="1" w:lastColumn="0" w:noHBand="0" w:noVBand="1"/>
      </w:tblPr>
      <w:tblGrid>
        <w:gridCol w:w="692"/>
        <w:gridCol w:w="1636"/>
        <w:gridCol w:w="3768"/>
        <w:gridCol w:w="2061"/>
        <w:gridCol w:w="1623"/>
      </w:tblGrid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подраздела</w:t>
            </w:r>
          </w:p>
        </w:tc>
        <w:tc>
          <w:tcPr>
            <w:tcW w:w="376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061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23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8D568D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C3D38" w:rsidRPr="008D568D" w:rsidRDefault="002E1B2E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мероприятий, направленных на решение вопроса местного значения «Шаг к безопасности»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мероприятия:</w:t>
            </w:r>
          </w:p>
        </w:tc>
        <w:tc>
          <w:tcPr>
            <w:tcW w:w="2061" w:type="dxa"/>
          </w:tcPr>
          <w:p w:rsidR="009C3D38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0C7034" w:rsidRPr="008D568D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636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E23C2" w:rsidRDefault="009C3D38" w:rsidP="009E2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-Участие в профилактике терроризма и </w:t>
            </w:r>
          </w:p>
          <w:p w:rsidR="009C3D38" w:rsidRPr="008D568D" w:rsidRDefault="009C3D38" w:rsidP="009E23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экстремизма, а также в минимизации и</w:t>
            </w:r>
            <w:r w:rsidR="009E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(или) ликвидации их последствий 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2061" w:type="dxa"/>
          </w:tcPr>
          <w:p w:rsidR="000C7034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Седов Д.Д.</w:t>
            </w:r>
          </w:p>
          <w:p w:rsidR="009C3D38" w:rsidRPr="008D568D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636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2061" w:type="dxa"/>
          </w:tcPr>
          <w:p w:rsidR="000C7034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636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2061" w:type="dxa"/>
          </w:tcPr>
          <w:p w:rsidR="000C7034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636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2061" w:type="dxa"/>
          </w:tcPr>
          <w:p w:rsidR="000C7034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636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76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061" w:type="dxa"/>
          </w:tcPr>
          <w:p w:rsidR="000C7034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0C7034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Сухорская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мероприятий,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направленных на решение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время,</w:t>
            </w:r>
            <w:r w:rsidRPr="008D568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568D">
              <w:rPr>
                <w:rFonts w:ascii="Times New Roman" w:eastAsia="Calibri" w:hAnsi="Times New Roman" w:cs="Times New Roman"/>
                <w:sz w:val="28"/>
                <w:szCs w:val="28"/>
              </w:rPr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Седов Д.Д.,</w:t>
            </w:r>
          </w:p>
          <w:p w:rsidR="008D568D" w:rsidRPr="008D568D" w:rsidRDefault="00966C4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Савельева Е.И.</w:t>
            </w:r>
          </w:p>
        </w:tc>
        <w:tc>
          <w:tcPr>
            <w:tcW w:w="1623" w:type="dxa"/>
          </w:tcPr>
          <w:p w:rsidR="009C3D38" w:rsidRPr="008D568D" w:rsidRDefault="002936F3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.09.21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«Содержание муниципальной информационной службы»</w:t>
            </w:r>
          </w:p>
        </w:tc>
        <w:tc>
          <w:tcPr>
            <w:tcW w:w="2061" w:type="dxa"/>
          </w:tcPr>
          <w:p w:rsidR="000C7034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966C4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3768" w:type="dxa"/>
          </w:tcPr>
          <w:p w:rsidR="009C3D38" w:rsidRPr="008D568D" w:rsidRDefault="002E1B2E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</w:t>
            </w:r>
            <w:r w:rsidRPr="008D5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военно-патриотическому воспитанию граждан»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3768" w:type="dxa"/>
          </w:tcPr>
          <w:p w:rsidR="009C3D38" w:rsidRPr="008D568D" w:rsidRDefault="008D568D" w:rsidP="005002B1">
            <w:pPr>
              <w:pStyle w:val="1"/>
              <w:jc w:val="left"/>
              <w:outlineLvl w:val="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  <w:r w:rsidRPr="008D568D">
              <w:rPr>
                <w:rFonts w:ascii="Times New Roman" w:eastAsia="Calibri" w:hAnsi="Times New Roman"/>
                <w:b w:val="0"/>
                <w:color w:val="000000"/>
                <w:szCs w:val="28"/>
              </w:rPr>
              <w:t xml:space="preserve">Ведомственная целевая программа </w:t>
            </w:r>
            <w:r w:rsidRPr="008D568D">
              <w:rPr>
                <w:rFonts w:ascii="Times New Roman" w:hAnsi="Times New Roman"/>
                <w:b w:val="0"/>
                <w:szCs w:val="28"/>
              </w:rPr>
              <w:t xml:space="preserve">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</w:t>
            </w:r>
            <w:r w:rsidRPr="008D568D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организация и проведение мероприятий по сохранению и развитию местных традиций и обрядов </w:t>
            </w:r>
            <w:r w:rsidRPr="008D568D">
              <w:rPr>
                <w:rFonts w:ascii="Times New Roman" w:hAnsi="Times New Roman"/>
                <w:b w:val="0"/>
                <w:szCs w:val="28"/>
              </w:rPr>
              <w:t>«Календарь знаменательных дат»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23" w:type="dxa"/>
          </w:tcPr>
          <w:p w:rsidR="009C3D38" w:rsidRPr="008D568D" w:rsidRDefault="002936F3" w:rsidP="0096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966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3768" w:type="dxa"/>
          </w:tcPr>
          <w:p w:rsidR="009C3D38" w:rsidRPr="008D568D" w:rsidRDefault="008D568D" w:rsidP="005002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23" w:type="dxa"/>
          </w:tcPr>
          <w:p w:rsidR="009C3D38" w:rsidRPr="008D568D" w:rsidRDefault="002936F3" w:rsidP="000C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</w:t>
            </w:r>
            <w:r w:rsidRPr="008D568D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23" w:type="dxa"/>
          </w:tcPr>
          <w:p w:rsidR="009C3D38" w:rsidRPr="008D568D" w:rsidRDefault="002936F3" w:rsidP="0029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3D38" w:rsidRPr="009C3D38" w:rsidTr="009E23C2">
        <w:tc>
          <w:tcPr>
            <w:tcW w:w="69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6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3768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</w:t>
            </w:r>
          </w:p>
        </w:tc>
        <w:tc>
          <w:tcPr>
            <w:tcW w:w="2061" w:type="dxa"/>
          </w:tcPr>
          <w:p w:rsidR="000C7034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  <w:p w:rsidR="009C3D38" w:rsidRPr="008D568D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23" w:type="dxa"/>
          </w:tcPr>
          <w:p w:rsidR="009C3D38" w:rsidRPr="008D568D" w:rsidRDefault="002936F3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7034" w:rsidRPr="009C3D38" w:rsidTr="009E23C2">
        <w:tc>
          <w:tcPr>
            <w:tcW w:w="692" w:type="dxa"/>
          </w:tcPr>
          <w:p w:rsidR="000C7034" w:rsidRPr="008D568D" w:rsidRDefault="000C7034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6" w:type="dxa"/>
          </w:tcPr>
          <w:p w:rsidR="000C7034" w:rsidRPr="008D568D" w:rsidRDefault="00491002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3768" w:type="dxa"/>
          </w:tcPr>
          <w:p w:rsidR="000C7034" w:rsidRPr="008D568D" w:rsidRDefault="000C7034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1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Ведомственная целевая программа мероприятий, направленных на решение вопроса местного значения «Содействие развитию малого бизнеса на территории муниципального образования»</w:t>
            </w:r>
          </w:p>
        </w:tc>
        <w:tc>
          <w:tcPr>
            <w:tcW w:w="2061" w:type="dxa"/>
          </w:tcPr>
          <w:p w:rsidR="000C7034" w:rsidRDefault="00491002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23" w:type="dxa"/>
          </w:tcPr>
          <w:p w:rsidR="000C7034" w:rsidRPr="008D568D" w:rsidRDefault="002936F3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491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.09.22</w:t>
            </w:r>
          </w:p>
        </w:tc>
      </w:tr>
    </w:tbl>
    <w:p w:rsidR="00CD136C" w:rsidRDefault="00CD136C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1785B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</w:p>
    <w:p w:rsidR="00134894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распоряжению от 2</w:t>
      </w:r>
      <w:r w:rsidR="000C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0C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 w:rsidR="000C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27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134894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C3D38" w:rsidRDefault="00134894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расчетов и обоснований </w:t>
      </w:r>
      <w:r w:rsidR="007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непрограммны</w:t>
      </w:r>
      <w:r w:rsidR="007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55"/>
        <w:gridCol w:w="2061"/>
        <w:gridCol w:w="1898"/>
      </w:tblGrid>
      <w:tr w:rsidR="00733793" w:rsidRPr="009C3D38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</w:tcPr>
          <w:p w:rsidR="00733793" w:rsidRPr="009C3D38" w:rsidRDefault="00733793" w:rsidP="007337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98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33793" w:rsidRPr="009C3D38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</w:tcPr>
          <w:p w:rsidR="00733793" w:rsidRPr="009C3D38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733793" w:rsidRPr="009C3D38" w:rsidRDefault="00733793" w:rsidP="000C70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10.09.202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3793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</w:tcPr>
          <w:p w:rsidR="00733793" w:rsidRPr="009C3D38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733793" w:rsidRDefault="00733793" w:rsidP="000C7034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3793" w:rsidRPr="00A95D88" w:rsidTr="0053033A">
        <w:tc>
          <w:tcPr>
            <w:tcW w:w="940" w:type="dxa"/>
          </w:tcPr>
          <w:p w:rsidR="00733793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</w:tcPr>
          <w:p w:rsidR="00733793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архивных фондов ОМСУ</w:t>
            </w:r>
          </w:p>
        </w:tc>
        <w:tc>
          <w:tcPr>
            <w:tcW w:w="2061" w:type="dxa"/>
          </w:tcPr>
          <w:p w:rsidR="008D568D" w:rsidRPr="009C3D38" w:rsidRDefault="008D568D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898" w:type="dxa"/>
          </w:tcPr>
          <w:p w:rsidR="00733793" w:rsidRPr="00A95D88" w:rsidRDefault="00733793" w:rsidP="000C70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10.09.202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568D" w:rsidTr="008D568D">
        <w:tc>
          <w:tcPr>
            <w:tcW w:w="940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обеспечение, социальное обеспечение, охрана семьи и детства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  <w:p w:rsidR="000C7034" w:rsidRPr="009C3D38" w:rsidRDefault="000C7034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Савельева Е.И.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568D" w:rsidRDefault="008D568D" w:rsidP="000C7034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0C70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33793" w:rsidRDefault="00733793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7034" w:rsidRDefault="000C7034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8D568D" w:rsidP="008D568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4409"/>
        <w:gridCol w:w="4247"/>
      </w:tblGrid>
      <w:tr w:rsidR="008D568D" w:rsidRPr="009C3D38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блока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D568D" w:rsidRPr="009C3D38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уровень жизни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Численность, категории: дети, молодежь, трудоспособное население, пенсионеры. Преобладающая категория.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Уровень жизни: здоровье, доходы, жилищные условия, культурный уровень, условия труда и отдыха, социальные условия, социальная защита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Какая тенденция к снижению или увеличению численности населения в МО. Причины.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производства товаров внутреннего рынка</w:t>
            </w:r>
          </w:p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Какими отраслями представлен и кол-во: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сектор малого бизнеса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среднего и крупного бизнеса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потребительский рынок (магазины, столовые, павильоны и т.п.)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рабочих мест. Какой % населения МО трудится у них. </w:t>
            </w:r>
          </w:p>
        </w:tc>
      </w:tr>
      <w:tr w:rsidR="008D568D" w:rsidTr="00BC6A84">
        <w:tc>
          <w:tcPr>
            <w:tcW w:w="915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 малого бизнеса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Формы муниципальной поддержки предпринимательства, цели, задачи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территории МО (</w:t>
            </w:r>
            <w:proofErr w:type="spellStart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га, и т.п.):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детские площадки, спортивные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скверы, парки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внутридворовая</w:t>
            </w:r>
            <w:proofErr w:type="spellEnd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ЗНОПы</w:t>
            </w:r>
            <w:proofErr w:type="spellEnd"/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жителей (детей) на 1 ед.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Проблемы (кол-во требующий объектов в ремонте, оборудовании и т.п.)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Что планируется и в каких объемах сделать.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меры и мероприятия будут реализовываться, которые направлены на снижение и устранение негативного </w:t>
            </w:r>
            <w:proofErr w:type="gramStart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воздействия  человеческой</w:t>
            </w:r>
            <w:proofErr w:type="gramEnd"/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 на окружающую природу.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1.Формы социального обслуживания: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граждан пожилого возраста;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Граждан, частично утратившим способность к самообслуживанию и нуждающимся в посторонней поддержке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есть на территории Центы и какое взаимодействие с ними существует.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Отдел опеки. Направления деятельности. Формы социальной защиты детей сирот, детей оставшихся без попечения родителей. Какие детские дома на территории есть. Какое взаимодействие с ними существует. Какая проводится работа.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работы, задачи. Как привлекаем молодежь к участию в каких мероприятиях. Какие молодежные движения существуют на территории МО (направления). Есть ли взаимодействие с ними.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мероприятия запланированы с достижением каких показателей.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1.Какие культурно-досуговые центры существуют на территории МО. Их направленность. Взаимодействие с ними.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Библиотеки на территории МО. Взаимодействие с ними. Как они влияют на культурную жизнь населения.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Какие мероприятия администрацией запланированы, по каким направлениям досуга, достижение каких показателей запланировано (вовлечение населения в проводимые мероприятия).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1.Какие созданы условия для развития физкультуры и спорта на территории МО. 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2.Какие существуют спортивные центры, по каким направлениям. 3.Какие мероприятия запланированы с достижением каких показателей.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области национальной безопасности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Цели, задачи, запланированные мероприятия,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печатные издания созданы. Направления деятельности. Запланированные работы с показателями.</w:t>
            </w:r>
          </w:p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</w:t>
            </w:r>
          </w:p>
        </w:tc>
      </w:tr>
      <w:tr w:rsidR="008D568D" w:rsidTr="00BC6A84">
        <w:tc>
          <w:tcPr>
            <w:tcW w:w="915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социально-экономического развития</w:t>
            </w:r>
          </w:p>
        </w:tc>
        <w:tc>
          <w:tcPr>
            <w:tcW w:w="4247" w:type="dxa"/>
          </w:tcPr>
          <w:p w:rsidR="008D568D" w:rsidRPr="0028759A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5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мониторинга, который мы ежегодно заполняем.</w:t>
            </w:r>
          </w:p>
        </w:tc>
      </w:tr>
    </w:tbl>
    <w:p w:rsidR="008D568D" w:rsidRPr="009C3D38" w:rsidRDefault="008D568D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D568D" w:rsidRPr="009C3D38" w:rsidSect="009E23C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B5D"/>
    <w:multiLevelType w:val="hybridMultilevel"/>
    <w:tmpl w:val="2554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3F9"/>
    <w:multiLevelType w:val="hybridMultilevel"/>
    <w:tmpl w:val="060C5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52AD7"/>
    <w:multiLevelType w:val="hybridMultilevel"/>
    <w:tmpl w:val="6166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37"/>
    <w:rsid w:val="00006609"/>
    <w:rsid w:val="0003312B"/>
    <w:rsid w:val="000C7034"/>
    <w:rsid w:val="000E3A1C"/>
    <w:rsid w:val="001173B3"/>
    <w:rsid w:val="00134894"/>
    <w:rsid w:val="001E5C0A"/>
    <w:rsid w:val="00212DCF"/>
    <w:rsid w:val="0028759A"/>
    <w:rsid w:val="002936F3"/>
    <w:rsid w:val="002A590E"/>
    <w:rsid w:val="002E1B2E"/>
    <w:rsid w:val="002F0CC2"/>
    <w:rsid w:val="004477A2"/>
    <w:rsid w:val="00491002"/>
    <w:rsid w:val="004A0A31"/>
    <w:rsid w:val="005002B1"/>
    <w:rsid w:val="005003EC"/>
    <w:rsid w:val="006949F6"/>
    <w:rsid w:val="007226C2"/>
    <w:rsid w:val="00733793"/>
    <w:rsid w:val="00827C03"/>
    <w:rsid w:val="008D568D"/>
    <w:rsid w:val="0094570B"/>
    <w:rsid w:val="00966C48"/>
    <w:rsid w:val="009B2D2A"/>
    <w:rsid w:val="009C3D38"/>
    <w:rsid w:val="009E23C2"/>
    <w:rsid w:val="00A0565C"/>
    <w:rsid w:val="00AD0324"/>
    <w:rsid w:val="00B5720B"/>
    <w:rsid w:val="00B71970"/>
    <w:rsid w:val="00B91430"/>
    <w:rsid w:val="00BF6ABE"/>
    <w:rsid w:val="00C97712"/>
    <w:rsid w:val="00CD136C"/>
    <w:rsid w:val="00CF3301"/>
    <w:rsid w:val="00D007D1"/>
    <w:rsid w:val="00D131CA"/>
    <w:rsid w:val="00DA4C6C"/>
    <w:rsid w:val="00E1644B"/>
    <w:rsid w:val="00E414A1"/>
    <w:rsid w:val="00EE6437"/>
    <w:rsid w:val="00F007E3"/>
    <w:rsid w:val="00F1453B"/>
    <w:rsid w:val="00F1785B"/>
    <w:rsid w:val="00F5232F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E4AD"/>
  <w15:docId w15:val="{055C7D22-602D-4F02-AABF-0182103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09"/>
  </w:style>
  <w:style w:type="paragraph" w:styleId="1">
    <w:name w:val="heading 1"/>
    <w:basedOn w:val="a"/>
    <w:next w:val="a"/>
    <w:link w:val="10"/>
    <w:qFormat/>
    <w:rsid w:val="00212DCF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D1"/>
    <w:pPr>
      <w:ind w:left="720"/>
      <w:contextualSpacing/>
    </w:pPr>
  </w:style>
  <w:style w:type="table" w:styleId="a4">
    <w:name w:val="Table Grid"/>
    <w:basedOn w:val="a1"/>
    <w:uiPriority w:val="59"/>
    <w:rsid w:val="00D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2DCF"/>
    <w:rPr>
      <w:rFonts w:ascii="Garamond" w:eastAsia="Times New Roman" w:hAnsi="Garamond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2015-11-06T07:31:00Z</cp:lastPrinted>
  <dcterms:created xsi:type="dcterms:W3CDTF">2015-10-06T08:37:00Z</dcterms:created>
  <dcterms:modified xsi:type="dcterms:W3CDTF">2022-08-01T09:08:00Z</dcterms:modified>
</cp:coreProperties>
</file>