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C5" w:rsidRDefault="003D6CC5" w:rsidP="004624C9">
      <w:pPr>
        <w:spacing w:after="0" w:line="240" w:lineRule="auto"/>
        <w:rPr>
          <w:sz w:val="19"/>
          <w:szCs w:val="19"/>
        </w:rPr>
      </w:pPr>
    </w:p>
    <w:p w:rsidR="004624C9" w:rsidRDefault="004624C9" w:rsidP="004624C9">
      <w:pPr>
        <w:spacing w:after="0" w:line="240" w:lineRule="auto"/>
        <w:rPr>
          <w:sz w:val="19"/>
          <w:szCs w:val="19"/>
        </w:rPr>
      </w:pPr>
    </w:p>
    <w:p w:rsidR="004624C9" w:rsidRDefault="004624C9" w:rsidP="004624C9">
      <w:pPr>
        <w:spacing w:after="0" w:line="240" w:lineRule="auto"/>
        <w:rPr>
          <w:sz w:val="19"/>
          <w:szCs w:val="19"/>
        </w:rPr>
      </w:pPr>
    </w:p>
    <w:p w:rsidR="003D6CC5" w:rsidRDefault="003D6CC5" w:rsidP="004624C9">
      <w:pPr>
        <w:spacing w:after="0" w:line="240" w:lineRule="auto"/>
        <w:rPr>
          <w:sz w:val="19"/>
          <w:szCs w:val="19"/>
        </w:rPr>
      </w:pPr>
    </w:p>
    <w:p w:rsidR="003D6CC5" w:rsidRPr="00C845E7" w:rsidRDefault="003D6CC5" w:rsidP="004624C9">
      <w:pPr>
        <w:spacing w:after="0" w:line="240" w:lineRule="auto"/>
        <w:jc w:val="center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200598" wp14:editId="7683914D">
            <wp:simplePos x="0" y="0"/>
            <wp:positionH relativeFrom="margin">
              <wp:posOffset>2589530</wp:posOffset>
            </wp:positionH>
            <wp:positionV relativeFrom="paragraph">
              <wp:posOffset>-889635</wp:posOffset>
            </wp:positionV>
            <wp:extent cx="956310" cy="817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6835268"/>
      <w:bookmarkStart w:id="1" w:name="_Hlk126838047"/>
      <w:r w:rsidRPr="00C845E7">
        <w:rPr>
          <w:rFonts w:cs="Times New Roman"/>
        </w:rPr>
        <w:t>ВНУТРИГОРОДСКОЕ МУНИЦИПАЛЬНОЕ ОБРАЗОВАНИЕ</w:t>
      </w:r>
    </w:p>
    <w:p w:rsidR="003D6CC5" w:rsidRPr="00C845E7" w:rsidRDefault="003D6CC5" w:rsidP="004624C9">
      <w:pPr>
        <w:spacing w:after="0" w:line="240" w:lineRule="auto"/>
        <w:jc w:val="center"/>
        <w:rPr>
          <w:rFonts w:cs="Times New Roman"/>
        </w:rPr>
      </w:pPr>
      <w:r w:rsidRPr="00C845E7">
        <w:rPr>
          <w:rFonts w:cs="Times New Roman"/>
        </w:rPr>
        <w:t>ГОРОДА ФЕДЕРАЛЬНОГО ЗНАЧЕНИЯ САНКТ-ПЕТЕРБУРГА</w:t>
      </w:r>
    </w:p>
    <w:p w:rsidR="003D6CC5" w:rsidRPr="00C845E7" w:rsidRDefault="003D6CC5" w:rsidP="004624C9">
      <w:pPr>
        <w:spacing w:after="0" w:line="240" w:lineRule="auto"/>
        <w:jc w:val="center"/>
        <w:rPr>
          <w:rFonts w:cs="Times New Roman"/>
        </w:rPr>
      </w:pPr>
      <w:r w:rsidRPr="00C845E7">
        <w:rPr>
          <w:rFonts w:cs="Times New Roman"/>
        </w:rPr>
        <w:t>МУНИЦИПАЛЬНЫЙ ОКРУГ СВЕТЛАНОВСКОЕ</w:t>
      </w:r>
    </w:p>
    <w:p w:rsidR="003D6CC5" w:rsidRPr="00CE1599" w:rsidRDefault="003D6CC5" w:rsidP="004624C9">
      <w:pPr>
        <w:pStyle w:val="a4"/>
        <w:framePr w:w="0" w:hRule="auto" w:hSpace="0" w:wrap="auto" w:vAnchor="margin" w:hAnchor="text" w:xAlign="left" w:yAlign="inline"/>
        <w:jc w:val="center"/>
        <w:rPr>
          <w:b/>
          <w:szCs w:val="24"/>
        </w:rPr>
      </w:pPr>
      <w:r>
        <w:rPr>
          <w:b/>
          <w:szCs w:val="24"/>
        </w:rPr>
        <w:t xml:space="preserve">МЕСТНАЯ </w:t>
      </w:r>
      <w:r w:rsidRPr="00CE1599">
        <w:rPr>
          <w:b/>
          <w:szCs w:val="24"/>
        </w:rPr>
        <w:t>АДМИНИСТРАЦИЯ</w:t>
      </w:r>
    </w:p>
    <w:bookmarkEnd w:id="0"/>
    <w:p w:rsidR="003D6CC5" w:rsidRDefault="003D6CC5" w:rsidP="004624C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 CYR" w:hAnsi="Times New Roman CYR"/>
        </w:rPr>
      </w:pPr>
    </w:p>
    <w:p w:rsidR="003D6CC5" w:rsidRDefault="003D6CC5" w:rsidP="004624C9">
      <w:pPr>
        <w:pStyle w:val="a6"/>
        <w:framePr w:w="0" w:hRule="auto" w:hSpace="0" w:wrap="auto" w:vAnchor="margin" w:hAnchor="text" w:xAlign="left" w:yAlign="inline"/>
        <w:jc w:val="center"/>
        <w:rPr>
          <w:b/>
          <w:spacing w:val="80"/>
          <w:sz w:val="24"/>
          <w:szCs w:val="24"/>
        </w:rPr>
      </w:pPr>
    </w:p>
    <w:bookmarkEnd w:id="1"/>
    <w:p w:rsidR="003D6CC5" w:rsidRDefault="003D6CC5" w:rsidP="004624C9">
      <w:pPr>
        <w:pStyle w:val="a6"/>
        <w:framePr w:w="0" w:hRule="auto" w:hSpace="0" w:wrap="auto" w:vAnchor="margin" w:hAnchor="text" w:xAlign="left" w:yAlign="inline"/>
        <w:jc w:val="center"/>
        <w:rPr>
          <w:b/>
          <w:spacing w:val="80"/>
          <w:sz w:val="24"/>
          <w:szCs w:val="24"/>
        </w:rPr>
      </w:pPr>
      <w:r>
        <w:rPr>
          <w:b/>
          <w:spacing w:val="80"/>
          <w:sz w:val="24"/>
          <w:szCs w:val="24"/>
        </w:rPr>
        <w:t>ПОСТАНОВЛЕНИЕ</w:t>
      </w:r>
    </w:p>
    <w:p w:rsidR="004624C9" w:rsidRDefault="004624C9" w:rsidP="00307918">
      <w:pPr>
        <w:pStyle w:val="a6"/>
        <w:framePr w:w="0" w:hRule="auto" w:hSpace="0" w:wrap="auto" w:vAnchor="margin" w:hAnchor="text" w:xAlign="left" w:yAlign="inline"/>
        <w:jc w:val="center"/>
        <w:rPr>
          <w:b/>
          <w:spacing w:val="80"/>
          <w:sz w:val="24"/>
          <w:szCs w:val="24"/>
        </w:rPr>
      </w:pPr>
    </w:p>
    <w:p w:rsidR="003D6CC5" w:rsidRDefault="00B60E76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624C9">
        <w:rPr>
          <w:rFonts w:ascii="Times New Roman" w:hAnsi="Times New Roman" w:cs="Times New Roman"/>
          <w:sz w:val="24"/>
          <w:szCs w:val="24"/>
        </w:rPr>
        <w:t xml:space="preserve">.06.2023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24C9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20.1</w:t>
      </w:r>
    </w:p>
    <w:p w:rsidR="00307918" w:rsidRDefault="00307918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Pr="00BF6DB8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</w:rPr>
        <w:t xml:space="preserve">Администрации МО Светлановское 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</w:rPr>
        <w:t xml:space="preserve">от 31.12.2020 № 11 «Об утверждении 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</w:rPr>
        <w:t xml:space="preserve">Порядка осуществления бюджетных 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</w:rPr>
        <w:t xml:space="preserve">полномочий главным администратором 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</w:rPr>
        <w:t xml:space="preserve">доходов бюджета внутригородского 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24C9" w:rsidRDefault="004624C9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47" w:rsidRDefault="00C77347" w:rsidP="0030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Финансов Российской Федерации от 18.11.2022 №172н «</w:t>
      </w:r>
      <w:r w:rsidRPr="00533D2C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533D2C">
        <w:rPr>
          <w:rFonts w:ascii="Times New Roman" w:hAnsi="Times New Roman" w:cs="Times New Roman"/>
          <w:sz w:val="24"/>
          <w:szCs w:val="24"/>
        </w:rPr>
        <w:t>»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624C9" w:rsidRPr="00533D2C" w:rsidRDefault="004624C9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DB8" w:rsidRPr="00533D2C" w:rsidRDefault="00BF6DB8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Администрации МО Светлановское от 31.12.2020 № 11 «Об утверждении Порядка осуществления бюджетных полномочий главным администратором доходов бюджета внутригородского муниципального образования Санкт-Петербурга муниципальный округ Светлановское»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Pr="00533D2C">
        <w:rPr>
          <w:rFonts w:ascii="Times New Roman" w:hAnsi="Times New Roman" w:cs="Times New Roman"/>
          <w:sz w:val="24"/>
          <w:szCs w:val="24"/>
        </w:rPr>
        <w:t>:</w:t>
      </w: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1.1. Наименование Постановления после слов «внутригородского муниципального образования» дополнить словами «города федерального значения».</w:t>
      </w: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1.2. В Порядке осуществления бюджетных полномочий главным администратором доходов бюджета внутригородского муниципального образования Санкт-Петербурга муниципальный округ Светлановское утвержденного Постановлением (далее – Порядок):</w:t>
      </w: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1.2.1 Наименование Порядка после слов «внутригородского муниципального образования» дополнить словами «города федерального значения».</w:t>
      </w: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1.2.2. Абзац 1 пункта 1 Порядка после слов «внутригородского муниципального образования» дополнить словами «города федерального значения».</w:t>
      </w:r>
    </w:p>
    <w:p w:rsidR="00C77347" w:rsidRPr="00533D2C" w:rsidRDefault="00C77347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1.2.3. Абзац 2 пункта 1 Порядка после слов «внутригородского муниципального образования» дополнить словами «города федерального значения».</w:t>
      </w:r>
    </w:p>
    <w:p w:rsidR="003D44EB" w:rsidRPr="00533D2C" w:rsidRDefault="00BF6DB8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2.4. </w:t>
      </w:r>
      <w:r w:rsidR="003D44EB" w:rsidRPr="00533D2C">
        <w:rPr>
          <w:rFonts w:ascii="Times New Roman" w:hAnsi="Times New Roman" w:cs="Times New Roman"/>
          <w:sz w:val="24"/>
          <w:szCs w:val="24"/>
        </w:rPr>
        <w:t>Подпункт 3 пункта 2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Порядка</w:t>
      </w:r>
      <w:r w:rsidR="003D44EB"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5242AC" w:rsidRPr="00533D2C">
        <w:rPr>
          <w:rFonts w:ascii="Times New Roman" w:hAnsi="Times New Roman" w:cs="Times New Roman"/>
          <w:sz w:val="24"/>
          <w:szCs w:val="24"/>
        </w:rPr>
        <w:t>после слов «местного бюджета» дополнить словами «в части доходов;»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</w:p>
    <w:p w:rsidR="005242AC" w:rsidRPr="00533D2C" w:rsidRDefault="00BF6DB8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1.2.</w:t>
      </w:r>
      <w:r w:rsidR="00C77347" w:rsidRPr="00533D2C">
        <w:rPr>
          <w:rFonts w:ascii="Times New Roman" w:hAnsi="Times New Roman" w:cs="Times New Roman"/>
          <w:sz w:val="24"/>
          <w:szCs w:val="24"/>
        </w:rPr>
        <w:t>5.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5242AC" w:rsidRPr="00533D2C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Порядка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5242AC" w:rsidRPr="00533D2C">
        <w:rPr>
          <w:rFonts w:ascii="Times New Roman" w:hAnsi="Times New Roman" w:cs="Times New Roman"/>
          <w:sz w:val="24"/>
          <w:szCs w:val="24"/>
        </w:rPr>
        <w:t xml:space="preserve">дополнить подпунктами </w:t>
      </w:r>
      <w:r w:rsidRPr="00533D2C">
        <w:rPr>
          <w:rFonts w:ascii="Times New Roman" w:hAnsi="Times New Roman" w:cs="Times New Roman"/>
          <w:sz w:val="24"/>
          <w:szCs w:val="24"/>
        </w:rPr>
        <w:t xml:space="preserve">1.1), </w:t>
      </w:r>
      <w:r w:rsidR="005242AC" w:rsidRPr="00533D2C">
        <w:rPr>
          <w:rFonts w:ascii="Times New Roman" w:hAnsi="Times New Roman" w:cs="Times New Roman"/>
          <w:sz w:val="24"/>
          <w:szCs w:val="24"/>
        </w:rPr>
        <w:t>2.1)</w:t>
      </w:r>
      <w:r w:rsidR="00612E06" w:rsidRPr="00533D2C">
        <w:rPr>
          <w:rFonts w:ascii="Times New Roman" w:hAnsi="Times New Roman" w:cs="Times New Roman"/>
          <w:sz w:val="24"/>
          <w:szCs w:val="24"/>
        </w:rPr>
        <w:t>,</w:t>
      </w:r>
      <w:r w:rsidR="005242AC"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Pr="00533D2C">
        <w:rPr>
          <w:rFonts w:ascii="Times New Roman" w:hAnsi="Times New Roman" w:cs="Times New Roman"/>
          <w:sz w:val="24"/>
          <w:szCs w:val="24"/>
        </w:rPr>
        <w:t>3.</w:t>
      </w:r>
      <w:r w:rsidR="004925C2" w:rsidRPr="00533D2C">
        <w:rPr>
          <w:rFonts w:ascii="Times New Roman" w:hAnsi="Times New Roman" w:cs="Times New Roman"/>
          <w:sz w:val="24"/>
          <w:szCs w:val="24"/>
        </w:rPr>
        <w:t>1</w:t>
      </w:r>
      <w:r w:rsidRPr="00533D2C">
        <w:rPr>
          <w:rFonts w:ascii="Times New Roman" w:hAnsi="Times New Roman" w:cs="Times New Roman"/>
          <w:sz w:val="24"/>
          <w:szCs w:val="24"/>
        </w:rPr>
        <w:t>), 3.</w:t>
      </w:r>
      <w:r w:rsidR="004925C2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 xml:space="preserve">), </w:t>
      </w:r>
      <w:r w:rsidR="005242AC" w:rsidRPr="00533D2C">
        <w:rPr>
          <w:rFonts w:ascii="Times New Roman" w:hAnsi="Times New Roman" w:cs="Times New Roman"/>
          <w:sz w:val="24"/>
          <w:szCs w:val="24"/>
        </w:rPr>
        <w:t>6.1)</w:t>
      </w:r>
      <w:r w:rsidR="00612E06" w:rsidRPr="00533D2C">
        <w:rPr>
          <w:rFonts w:ascii="Times New Roman" w:hAnsi="Times New Roman" w:cs="Times New Roman"/>
          <w:sz w:val="24"/>
          <w:szCs w:val="24"/>
        </w:rPr>
        <w:t xml:space="preserve"> и 6.2)</w:t>
      </w:r>
      <w:r w:rsidR="005242AC" w:rsidRPr="00533D2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44B55" w:rsidRPr="00533D2C" w:rsidRDefault="004925C2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lastRenderedPageBreak/>
        <w:t>«1.1) заполняет</w:t>
      </w:r>
      <w:r w:rsidR="00344B55" w:rsidRPr="00533D2C">
        <w:rPr>
          <w:rFonts w:ascii="Times New Roman" w:hAnsi="Times New Roman" w:cs="Times New Roman"/>
          <w:sz w:val="24"/>
          <w:szCs w:val="24"/>
        </w:rPr>
        <w:t xml:space="preserve"> (составл</w:t>
      </w:r>
      <w:r w:rsidRPr="00533D2C">
        <w:rPr>
          <w:rFonts w:ascii="Times New Roman" w:hAnsi="Times New Roman" w:cs="Times New Roman"/>
          <w:sz w:val="24"/>
          <w:szCs w:val="24"/>
        </w:rPr>
        <w:t>яет</w:t>
      </w:r>
      <w:r w:rsidR="00344B55" w:rsidRPr="00533D2C">
        <w:rPr>
          <w:rFonts w:ascii="Times New Roman" w:hAnsi="Times New Roman" w:cs="Times New Roman"/>
          <w:sz w:val="24"/>
          <w:szCs w:val="24"/>
        </w:rPr>
        <w:t>) и отраж</w:t>
      </w:r>
      <w:r w:rsidRPr="00533D2C">
        <w:rPr>
          <w:rFonts w:ascii="Times New Roman" w:hAnsi="Times New Roman" w:cs="Times New Roman"/>
          <w:sz w:val="24"/>
          <w:szCs w:val="24"/>
        </w:rPr>
        <w:t>ает</w:t>
      </w:r>
      <w:r w:rsidR="00344B55" w:rsidRPr="00533D2C">
        <w:rPr>
          <w:rFonts w:ascii="Times New Roman" w:hAnsi="Times New Roman" w:cs="Times New Roman"/>
          <w:sz w:val="24"/>
          <w:szCs w:val="24"/>
        </w:rPr>
        <w:t xml:space="preserve"> в бюджетном учете первичны</w:t>
      </w:r>
      <w:r w:rsidRPr="00533D2C">
        <w:rPr>
          <w:rFonts w:ascii="Times New Roman" w:hAnsi="Times New Roman" w:cs="Times New Roman"/>
          <w:sz w:val="24"/>
          <w:szCs w:val="24"/>
        </w:rPr>
        <w:t>е</w:t>
      </w:r>
      <w:r w:rsidR="00344B55" w:rsidRPr="00533D2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533D2C">
        <w:rPr>
          <w:rFonts w:ascii="Times New Roman" w:hAnsi="Times New Roman" w:cs="Times New Roman"/>
          <w:sz w:val="24"/>
          <w:szCs w:val="24"/>
        </w:rPr>
        <w:t>ы</w:t>
      </w:r>
      <w:r w:rsidR="00344B55" w:rsidRPr="00533D2C">
        <w:rPr>
          <w:rFonts w:ascii="Times New Roman" w:hAnsi="Times New Roman" w:cs="Times New Roman"/>
          <w:sz w:val="24"/>
          <w:szCs w:val="24"/>
        </w:rPr>
        <w:t xml:space="preserve"> по администрируемым доходам;»</w:t>
      </w:r>
      <w:r w:rsidR="00BF6DB8" w:rsidRPr="00533D2C">
        <w:rPr>
          <w:rFonts w:ascii="Times New Roman" w:hAnsi="Times New Roman" w:cs="Times New Roman"/>
          <w:sz w:val="24"/>
          <w:szCs w:val="24"/>
        </w:rPr>
        <w:t>.</w:t>
      </w:r>
    </w:p>
    <w:p w:rsidR="003D44EB" w:rsidRPr="00533D2C" w:rsidRDefault="005242AC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«2.1) </w:t>
      </w:r>
      <w:r w:rsidR="003D44EB" w:rsidRPr="00533D2C">
        <w:rPr>
          <w:rFonts w:ascii="Times New Roman" w:hAnsi="Times New Roman" w:cs="Times New Roman"/>
          <w:sz w:val="24"/>
          <w:szCs w:val="24"/>
        </w:rPr>
        <w:t>представляет сведения, необходимые для составления прогноза поступления доходов местного бюджета</w:t>
      </w:r>
      <w:r w:rsidRPr="00533D2C">
        <w:rPr>
          <w:rFonts w:ascii="Times New Roman" w:hAnsi="Times New Roman" w:cs="Times New Roman"/>
          <w:sz w:val="24"/>
          <w:szCs w:val="24"/>
        </w:rPr>
        <w:t>;»</w:t>
      </w:r>
      <w:r w:rsidR="00BF6DB8" w:rsidRPr="00533D2C">
        <w:rPr>
          <w:rFonts w:ascii="Times New Roman" w:hAnsi="Times New Roman" w:cs="Times New Roman"/>
          <w:sz w:val="24"/>
          <w:szCs w:val="24"/>
        </w:rPr>
        <w:t>.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«3.</w:t>
      </w:r>
      <w:r w:rsidR="004925C2" w:rsidRPr="00533D2C">
        <w:rPr>
          <w:rFonts w:ascii="Times New Roman" w:hAnsi="Times New Roman" w:cs="Times New Roman"/>
          <w:sz w:val="24"/>
          <w:szCs w:val="24"/>
        </w:rPr>
        <w:t>1</w:t>
      </w:r>
      <w:r w:rsidRPr="00533D2C">
        <w:rPr>
          <w:rFonts w:ascii="Times New Roman" w:hAnsi="Times New Roman" w:cs="Times New Roman"/>
          <w:sz w:val="24"/>
          <w:szCs w:val="24"/>
        </w:rPr>
        <w:t>) принудительно взыск</w:t>
      </w:r>
      <w:r w:rsidR="004925C2" w:rsidRPr="00533D2C">
        <w:rPr>
          <w:rFonts w:ascii="Times New Roman" w:hAnsi="Times New Roman" w:cs="Times New Roman"/>
          <w:sz w:val="24"/>
          <w:szCs w:val="24"/>
        </w:rPr>
        <w:t>ивает</w:t>
      </w:r>
      <w:r w:rsidRPr="00533D2C">
        <w:rPr>
          <w:rFonts w:ascii="Times New Roman" w:hAnsi="Times New Roman" w:cs="Times New Roman"/>
          <w:sz w:val="24"/>
          <w:szCs w:val="24"/>
        </w:rPr>
        <w:t xml:space="preserve"> с плательщика платежей в бюджет, в том числе пеней и штрафов через судебные органы или через судебных приставов в случаях, предусмотренных законодательством Российской Федерации, с доведением необходимой для заполнения платежного документа информации до суда (мирового судьи) и (или) судебного пристава-исполнителя в соответствии с нормативными правовыми актами Российской Федерации;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3.</w:t>
      </w:r>
      <w:r w:rsidR="004925C2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>) дов</w:t>
      </w:r>
      <w:r w:rsidR="004925C2" w:rsidRPr="00533D2C">
        <w:rPr>
          <w:rFonts w:ascii="Times New Roman" w:hAnsi="Times New Roman" w:cs="Times New Roman"/>
          <w:sz w:val="24"/>
          <w:szCs w:val="24"/>
        </w:rPr>
        <w:t>одит</w:t>
      </w:r>
      <w:r w:rsidRPr="00533D2C">
        <w:rPr>
          <w:rFonts w:ascii="Times New Roman" w:hAnsi="Times New Roman" w:cs="Times New Roman"/>
          <w:sz w:val="24"/>
          <w:szCs w:val="24"/>
        </w:rPr>
        <w:t xml:space="preserve"> до плательщиков сведени</w:t>
      </w:r>
      <w:r w:rsidR="004925C2" w:rsidRPr="00533D2C">
        <w:rPr>
          <w:rFonts w:ascii="Times New Roman" w:hAnsi="Times New Roman" w:cs="Times New Roman"/>
          <w:sz w:val="24"/>
          <w:szCs w:val="24"/>
        </w:rPr>
        <w:t>я</w:t>
      </w:r>
      <w:r w:rsidRPr="00533D2C">
        <w:rPr>
          <w:rFonts w:ascii="Times New Roman" w:hAnsi="Times New Roman" w:cs="Times New Roman"/>
          <w:sz w:val="24"/>
          <w:szCs w:val="24"/>
        </w:rPr>
        <w:t xml:space="preserve"> о реквизитах счетов и информации, необходимой для заполнения расчетных документов при перечислении средств в доход бюджета;»</w:t>
      </w:r>
      <w:r w:rsidR="00BF6DB8" w:rsidRPr="00533D2C">
        <w:rPr>
          <w:rFonts w:ascii="Times New Roman" w:hAnsi="Times New Roman" w:cs="Times New Roman"/>
          <w:sz w:val="24"/>
          <w:szCs w:val="24"/>
        </w:rPr>
        <w:t>.</w:t>
      </w:r>
    </w:p>
    <w:p w:rsidR="003D44EB" w:rsidRPr="00533D2C" w:rsidRDefault="005242AC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«6.1) </w:t>
      </w:r>
      <w:r w:rsidR="003D44EB" w:rsidRPr="00533D2C">
        <w:rPr>
          <w:rFonts w:ascii="Times New Roman" w:hAnsi="Times New Roman" w:cs="Times New Roman"/>
          <w:sz w:val="24"/>
          <w:szCs w:val="24"/>
        </w:rPr>
        <w:t>организу</w:t>
      </w:r>
      <w:r w:rsidR="004925C2" w:rsidRPr="00533D2C">
        <w:rPr>
          <w:rFonts w:ascii="Times New Roman" w:hAnsi="Times New Roman" w:cs="Times New Roman"/>
          <w:sz w:val="24"/>
          <w:szCs w:val="24"/>
        </w:rPr>
        <w:t>е</w:t>
      </w:r>
      <w:r w:rsidR="003D44EB" w:rsidRPr="00533D2C">
        <w:rPr>
          <w:rFonts w:ascii="Times New Roman" w:hAnsi="Times New Roman" w:cs="Times New Roman"/>
          <w:sz w:val="24"/>
          <w:szCs w:val="24"/>
        </w:rPr>
        <w:t xml:space="preserve">т осуществление контроля за исполнением подведомственными им администраторами доходов </w:t>
      </w:r>
      <w:r w:rsidRPr="00533D2C">
        <w:rPr>
          <w:rFonts w:ascii="Times New Roman" w:hAnsi="Times New Roman" w:cs="Times New Roman"/>
          <w:sz w:val="24"/>
          <w:szCs w:val="24"/>
        </w:rPr>
        <w:t>местного бюджета</w:t>
      </w:r>
      <w:r w:rsidR="003D44EB" w:rsidRPr="00533D2C">
        <w:rPr>
          <w:rFonts w:ascii="Times New Roman" w:hAnsi="Times New Roman" w:cs="Times New Roman"/>
          <w:sz w:val="24"/>
          <w:szCs w:val="24"/>
        </w:rPr>
        <w:t xml:space="preserve"> их бюджетных полномочий</w:t>
      </w:r>
      <w:r w:rsidRPr="00533D2C">
        <w:rPr>
          <w:rFonts w:ascii="Times New Roman" w:hAnsi="Times New Roman" w:cs="Times New Roman"/>
          <w:sz w:val="24"/>
          <w:szCs w:val="24"/>
        </w:rPr>
        <w:t>;»</w:t>
      </w:r>
      <w:r w:rsidR="00BF6DB8" w:rsidRPr="00533D2C">
        <w:rPr>
          <w:rFonts w:ascii="Times New Roman" w:hAnsi="Times New Roman" w:cs="Times New Roman"/>
          <w:sz w:val="24"/>
          <w:szCs w:val="24"/>
        </w:rPr>
        <w:t>.</w:t>
      </w:r>
    </w:p>
    <w:p w:rsidR="003D44EB" w:rsidRPr="00533D2C" w:rsidRDefault="00612E06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«6.2) требу</w:t>
      </w:r>
      <w:r w:rsidR="004925C2" w:rsidRPr="00533D2C">
        <w:rPr>
          <w:rFonts w:ascii="Times New Roman" w:hAnsi="Times New Roman" w:cs="Times New Roman"/>
          <w:sz w:val="24"/>
          <w:szCs w:val="24"/>
        </w:rPr>
        <w:t>е</w:t>
      </w:r>
      <w:r w:rsidRPr="00533D2C">
        <w:rPr>
          <w:rFonts w:ascii="Times New Roman" w:hAnsi="Times New Roman" w:cs="Times New Roman"/>
          <w:sz w:val="24"/>
          <w:szCs w:val="24"/>
        </w:rPr>
        <w:t xml:space="preserve">т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hyperlink r:id="rId6" w:history="1">
        <w:r w:rsidRPr="00533D2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33D2C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Федерации;»</w:t>
      </w:r>
      <w:r w:rsidR="00BF6DB8" w:rsidRPr="00533D2C">
        <w:rPr>
          <w:rFonts w:ascii="Times New Roman" w:hAnsi="Times New Roman" w:cs="Times New Roman"/>
          <w:sz w:val="24"/>
          <w:szCs w:val="24"/>
        </w:rPr>
        <w:t>.</w:t>
      </w:r>
    </w:p>
    <w:p w:rsidR="004925C2" w:rsidRPr="00533D2C" w:rsidRDefault="001B3796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1.2.6. Подпункт 7) пункта 2 Порядка слово «осуществляют» заменить на слово «осуществляет».</w:t>
      </w:r>
    </w:p>
    <w:p w:rsidR="003D44EB" w:rsidRPr="00533D2C" w:rsidRDefault="00BF6DB8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  <w:r w:rsidR="001B3796" w:rsidRPr="00533D2C">
        <w:rPr>
          <w:rFonts w:ascii="Times New Roman" w:hAnsi="Times New Roman" w:cs="Times New Roman"/>
          <w:sz w:val="24"/>
          <w:szCs w:val="24"/>
        </w:rPr>
        <w:t>7</w:t>
      </w:r>
      <w:r w:rsidR="00C77347" w:rsidRPr="00533D2C">
        <w:rPr>
          <w:rFonts w:ascii="Times New Roman" w:hAnsi="Times New Roman" w:cs="Times New Roman"/>
          <w:sz w:val="24"/>
          <w:szCs w:val="24"/>
        </w:rPr>
        <w:t>.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Пункт 3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Порядка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744DF5" w:rsidRPr="00533D2C">
        <w:rPr>
          <w:rFonts w:ascii="Times New Roman" w:hAnsi="Times New Roman" w:cs="Times New Roman"/>
          <w:sz w:val="24"/>
          <w:szCs w:val="24"/>
        </w:rPr>
        <w:t>дополнить подпунктами 3.1)</w:t>
      </w:r>
      <w:r w:rsidR="00FB02BB" w:rsidRPr="00533D2C">
        <w:rPr>
          <w:rFonts w:ascii="Times New Roman" w:hAnsi="Times New Roman" w:cs="Times New Roman"/>
          <w:sz w:val="24"/>
          <w:szCs w:val="24"/>
        </w:rPr>
        <w:t>,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 5.1)</w:t>
      </w:r>
      <w:r w:rsidR="00FB02BB" w:rsidRPr="00533D2C">
        <w:rPr>
          <w:rFonts w:ascii="Times New Roman" w:hAnsi="Times New Roman" w:cs="Times New Roman"/>
          <w:sz w:val="24"/>
          <w:szCs w:val="24"/>
        </w:rPr>
        <w:t>, 5.2) и 5.3)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F3668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«3.1) </w:t>
      </w:r>
      <w:r w:rsidR="003F3668" w:rsidRPr="00533D2C">
        <w:rPr>
          <w:rFonts w:ascii="Times New Roman" w:hAnsi="Times New Roman" w:cs="Times New Roman"/>
          <w:sz w:val="24"/>
          <w:szCs w:val="24"/>
        </w:rPr>
        <w:t xml:space="preserve">принимает решения о зачете (уточнении) платежей в </w:t>
      </w:r>
      <w:r w:rsidR="00533F3D" w:rsidRPr="00533D2C">
        <w:rPr>
          <w:rFonts w:ascii="Times New Roman" w:hAnsi="Times New Roman" w:cs="Times New Roman"/>
          <w:sz w:val="24"/>
          <w:szCs w:val="24"/>
        </w:rPr>
        <w:t>местный бюджет</w:t>
      </w:r>
      <w:r w:rsidR="003F3668" w:rsidRPr="00533D2C">
        <w:rPr>
          <w:rFonts w:ascii="Times New Roman" w:hAnsi="Times New Roman" w:cs="Times New Roman"/>
          <w:sz w:val="24"/>
          <w:szCs w:val="24"/>
        </w:rPr>
        <w:t xml:space="preserve"> и представляет соответствующие </w:t>
      </w:r>
      <w:hyperlink r:id="rId7" w:history="1">
        <w:r w:rsidR="003F3668" w:rsidRPr="00533D2C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3F3668" w:rsidRPr="00533D2C">
        <w:rPr>
          <w:rFonts w:ascii="Times New Roman" w:hAnsi="Times New Roman" w:cs="Times New Roman"/>
          <w:sz w:val="24"/>
          <w:szCs w:val="24"/>
        </w:rPr>
        <w:t xml:space="preserve"> в орган Федерального казначейства;</w:t>
      </w:r>
      <w:r w:rsidRPr="00533D2C">
        <w:rPr>
          <w:rFonts w:ascii="Times New Roman" w:hAnsi="Times New Roman" w:cs="Times New Roman"/>
          <w:sz w:val="24"/>
          <w:szCs w:val="24"/>
        </w:rPr>
        <w:t>»</w:t>
      </w:r>
      <w:r w:rsidR="00205DD0" w:rsidRPr="00533D2C">
        <w:rPr>
          <w:rFonts w:ascii="Times New Roman" w:hAnsi="Times New Roman" w:cs="Times New Roman"/>
          <w:sz w:val="24"/>
          <w:szCs w:val="24"/>
        </w:rPr>
        <w:t>.</w:t>
      </w:r>
    </w:p>
    <w:p w:rsidR="003F3668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«5.1) устанавливает</w:t>
      </w:r>
      <w:r w:rsidR="003F3668" w:rsidRPr="00533D2C">
        <w:rPr>
          <w:rFonts w:ascii="Times New Roman" w:hAnsi="Times New Roman" w:cs="Times New Roman"/>
          <w:sz w:val="24"/>
          <w:szCs w:val="24"/>
        </w:rPr>
        <w:t xml:space="preserve"> 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hyperlink r:id="rId8" w:history="1">
        <w:r w:rsidR="003F3668" w:rsidRPr="00533D2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3F3668" w:rsidRPr="00533D2C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Федерации;</w:t>
      </w:r>
      <w:r w:rsidRPr="00533D2C">
        <w:rPr>
          <w:rFonts w:ascii="Times New Roman" w:hAnsi="Times New Roman" w:cs="Times New Roman"/>
          <w:sz w:val="24"/>
          <w:szCs w:val="24"/>
        </w:rPr>
        <w:t>»</w:t>
      </w:r>
      <w:r w:rsidR="00205DD0" w:rsidRPr="00533D2C">
        <w:rPr>
          <w:rFonts w:ascii="Times New Roman" w:hAnsi="Times New Roman" w:cs="Times New Roman"/>
          <w:sz w:val="24"/>
          <w:szCs w:val="24"/>
        </w:rPr>
        <w:t>.</w:t>
      </w:r>
    </w:p>
    <w:p w:rsidR="00FB02BB" w:rsidRPr="00533D2C" w:rsidRDefault="00FB02BB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«5.2)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бюджета;».</w:t>
      </w:r>
    </w:p>
    <w:p w:rsidR="00FB02BB" w:rsidRPr="00533D2C" w:rsidRDefault="00FB02BB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«5.3) предоставляет информацию, необходимую для уплаты денежных средств физическими и юридическими лицами платежей, являющихся источниками формирования доходов бюджета в Государственную информационную систему о государственных и муниципальных платежах</w:t>
      </w:r>
      <w:r w:rsidR="0078178B" w:rsidRPr="00533D2C">
        <w:rPr>
          <w:rFonts w:ascii="Times New Roman" w:hAnsi="Times New Roman" w:cs="Times New Roman"/>
          <w:sz w:val="24"/>
          <w:szCs w:val="24"/>
        </w:rPr>
        <w:t xml:space="preserve"> (далее – ГИС ГМП)</w:t>
      </w:r>
      <w:r w:rsidRPr="00533D2C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Федеральном </w:t>
      </w:r>
      <w:hyperlink r:id="rId9" w:anchor="dst126" w:history="1">
        <w:r w:rsidRPr="00533D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D2C">
        <w:rPr>
          <w:rFonts w:ascii="Times New Roman" w:hAnsi="Times New Roman" w:cs="Times New Roman"/>
          <w:sz w:val="24"/>
          <w:szCs w:val="24"/>
        </w:rPr>
        <w:t> 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Федерации;».</w:t>
      </w:r>
    </w:p>
    <w:p w:rsidR="00344B55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  <w:r w:rsidR="002627E1" w:rsidRPr="00533D2C">
        <w:rPr>
          <w:rFonts w:ascii="Times New Roman" w:hAnsi="Times New Roman" w:cs="Times New Roman"/>
          <w:sz w:val="24"/>
          <w:szCs w:val="24"/>
        </w:rPr>
        <w:t>8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. </w:t>
      </w:r>
      <w:r w:rsidR="00344B55" w:rsidRPr="00533D2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Порядок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344B55" w:rsidRPr="00533D2C">
        <w:rPr>
          <w:rFonts w:ascii="Times New Roman" w:hAnsi="Times New Roman" w:cs="Times New Roman"/>
          <w:sz w:val="24"/>
          <w:szCs w:val="24"/>
        </w:rPr>
        <w:t>пунктом 4 следующего содержания: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«4. Заполнение (составление) и отражение в бюджетном учете первичных документов по администрируемым доходам бюджетов осуществляется в соответствии с приказами Министерства финансов Российской Федерации: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- от 27.02.2018 </w:t>
      </w:r>
      <w:hyperlink r:id="rId10" w:history="1">
        <w:r w:rsidRPr="00533D2C">
          <w:rPr>
            <w:rFonts w:ascii="Times New Roman" w:hAnsi="Times New Roman" w:cs="Times New Roman"/>
            <w:sz w:val="24"/>
            <w:szCs w:val="24"/>
          </w:rPr>
          <w:t>N 32н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бухгалтерского учета для организаций го</w:t>
      </w:r>
      <w:r w:rsidR="00205DD0" w:rsidRPr="00533D2C">
        <w:rPr>
          <w:rFonts w:ascii="Times New Roman" w:hAnsi="Times New Roman" w:cs="Times New Roman"/>
          <w:sz w:val="24"/>
          <w:szCs w:val="24"/>
        </w:rPr>
        <w:t>сударственного сектора "Доходы";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- приказом Министерства финансов Российской Федерации от 01.12.2010 </w:t>
      </w:r>
      <w:hyperlink r:id="rId11" w:history="1">
        <w:r w:rsidRPr="00533D2C">
          <w:rPr>
            <w:rFonts w:ascii="Times New Roman" w:hAnsi="Times New Roman" w:cs="Times New Roman"/>
            <w:sz w:val="24"/>
            <w:szCs w:val="24"/>
          </w:rPr>
          <w:t>N 157н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205DD0" w:rsidRPr="00533D2C">
        <w:rPr>
          <w:rFonts w:ascii="Times New Roman" w:hAnsi="Times New Roman" w:cs="Times New Roman"/>
          <w:sz w:val="24"/>
          <w:szCs w:val="24"/>
        </w:rPr>
        <w:t>и Инструкции по его применению";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lastRenderedPageBreak/>
        <w:t xml:space="preserve">- от 06.12.2010 </w:t>
      </w:r>
      <w:hyperlink r:id="rId12" w:history="1">
        <w:r w:rsidRPr="00533D2C">
          <w:rPr>
            <w:rFonts w:ascii="Times New Roman" w:hAnsi="Times New Roman" w:cs="Times New Roman"/>
            <w:sz w:val="24"/>
            <w:szCs w:val="24"/>
          </w:rPr>
          <w:t>N 162н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"Об утверждении Плана счетов бюджетного учета </w:t>
      </w:r>
      <w:r w:rsidR="00205DD0" w:rsidRPr="00533D2C">
        <w:rPr>
          <w:rFonts w:ascii="Times New Roman" w:hAnsi="Times New Roman" w:cs="Times New Roman"/>
          <w:sz w:val="24"/>
          <w:szCs w:val="24"/>
        </w:rPr>
        <w:t>и Инструкции по его применению";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- от 30.03.2015 </w:t>
      </w:r>
      <w:hyperlink r:id="rId13" w:history="1">
        <w:r w:rsidRPr="00533D2C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 w:rsidR="00205DD0" w:rsidRPr="00533D2C">
        <w:rPr>
          <w:rFonts w:ascii="Times New Roman" w:hAnsi="Times New Roman" w:cs="Times New Roman"/>
          <w:sz w:val="24"/>
          <w:szCs w:val="24"/>
        </w:rPr>
        <w:t>;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- от 29.11.2017 </w:t>
      </w:r>
      <w:hyperlink r:id="rId14" w:history="1">
        <w:r w:rsidRPr="00533D2C">
          <w:rPr>
            <w:rFonts w:ascii="Times New Roman" w:hAnsi="Times New Roman" w:cs="Times New Roman"/>
            <w:sz w:val="24"/>
            <w:szCs w:val="24"/>
          </w:rPr>
          <w:t>N 209н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"Об утверждении Порядка применения классификации операций секто</w:t>
      </w:r>
      <w:r w:rsidR="00205DD0" w:rsidRPr="00533D2C">
        <w:rPr>
          <w:rFonts w:ascii="Times New Roman" w:hAnsi="Times New Roman" w:cs="Times New Roman"/>
          <w:sz w:val="24"/>
          <w:szCs w:val="24"/>
        </w:rPr>
        <w:t>ра государственного управления";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55" w:rsidRPr="00533D2C" w:rsidRDefault="00344B5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- от 15.04.2021 </w:t>
      </w:r>
      <w:hyperlink r:id="rId15" w:history="1">
        <w:r w:rsidRPr="00533D2C">
          <w:rPr>
            <w:rFonts w:ascii="Times New Roman" w:hAnsi="Times New Roman" w:cs="Times New Roman"/>
            <w:sz w:val="24"/>
            <w:szCs w:val="24"/>
          </w:rPr>
          <w:t>N 61н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</w:t>
      </w:r>
      <w:r w:rsidR="00D858D9" w:rsidRPr="00533D2C">
        <w:rPr>
          <w:rFonts w:ascii="Times New Roman" w:hAnsi="Times New Roman" w:cs="Times New Roman"/>
          <w:sz w:val="24"/>
          <w:szCs w:val="24"/>
        </w:rPr>
        <w:t>о их формированию и применению".»</w:t>
      </w:r>
      <w:r w:rsidR="00205DD0" w:rsidRPr="00533D2C">
        <w:rPr>
          <w:rFonts w:ascii="Times New Roman" w:hAnsi="Times New Roman" w:cs="Times New Roman"/>
          <w:sz w:val="24"/>
          <w:szCs w:val="24"/>
        </w:rPr>
        <w:t>.</w:t>
      </w:r>
    </w:p>
    <w:p w:rsidR="00D858D9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="00855EAC" w:rsidRPr="00533D2C">
        <w:rPr>
          <w:rFonts w:ascii="Times New Roman" w:hAnsi="Times New Roman" w:cs="Times New Roman"/>
          <w:sz w:val="24"/>
          <w:szCs w:val="24"/>
        </w:rPr>
        <w:t>.</w:t>
      </w:r>
      <w:r w:rsidR="002627E1" w:rsidRPr="00533D2C">
        <w:rPr>
          <w:rFonts w:ascii="Times New Roman" w:hAnsi="Times New Roman" w:cs="Times New Roman"/>
          <w:sz w:val="24"/>
          <w:szCs w:val="24"/>
        </w:rPr>
        <w:t>9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. </w:t>
      </w:r>
      <w:r w:rsidR="00D858D9" w:rsidRPr="00533D2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Порядок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D858D9" w:rsidRPr="00533D2C">
        <w:rPr>
          <w:rFonts w:ascii="Times New Roman" w:hAnsi="Times New Roman" w:cs="Times New Roman"/>
          <w:sz w:val="24"/>
          <w:szCs w:val="24"/>
        </w:rPr>
        <w:t>пунктом 5 следующего содержания:</w:t>
      </w:r>
    </w:p>
    <w:p w:rsidR="00855EAC" w:rsidRPr="00533D2C" w:rsidRDefault="00D858D9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«5. 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Сверка данных бюджетного учета по поступлениям администрируемых доходов бюджетов с данными соответствующего территориального органа Федерального казначейства о поступлениях проводится в порядке, установленном </w:t>
      </w:r>
      <w:hyperlink r:id="rId16" w:history="1">
        <w:r w:rsidR="00855EAC" w:rsidRPr="00533D2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55EAC" w:rsidRPr="00533D2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13.04.2020 N 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 </w:t>
      </w:r>
      <w:r w:rsidR="00205DD0" w:rsidRPr="00533D2C">
        <w:rPr>
          <w:rFonts w:ascii="Times New Roman" w:hAnsi="Times New Roman" w:cs="Times New Roman"/>
          <w:sz w:val="24"/>
          <w:szCs w:val="24"/>
        </w:rPr>
        <w:t>ежеквартально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 на первое число месяца, следующего за отчетным, а также в сроки, необходимые для исполнения соответствующих бюджетных полномочий.</w:t>
      </w:r>
    </w:p>
    <w:p w:rsidR="00855EAC" w:rsidRPr="00533D2C" w:rsidRDefault="00855EAC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В случае выявления расхождений между отчетными данными органа Федерального казначейства и администратора поступлений в бюджет устанавливаются причины указанного расхождения и принимаются меры по их устранению.»</w:t>
      </w:r>
    </w:p>
    <w:p w:rsidR="00855EAC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  <w:r w:rsidR="002627E1" w:rsidRPr="00533D2C">
        <w:rPr>
          <w:rFonts w:ascii="Times New Roman" w:hAnsi="Times New Roman" w:cs="Times New Roman"/>
          <w:sz w:val="24"/>
          <w:szCs w:val="24"/>
        </w:rPr>
        <w:t>10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. 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Порядок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855EAC" w:rsidRPr="00533D2C">
        <w:rPr>
          <w:rFonts w:ascii="Times New Roman" w:hAnsi="Times New Roman" w:cs="Times New Roman"/>
          <w:sz w:val="24"/>
          <w:szCs w:val="24"/>
        </w:rPr>
        <w:t>пунктом 6 следующего содержания:</w:t>
      </w:r>
    </w:p>
    <w:p w:rsidR="00855EAC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«6. 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Уточнение невыясненных поступлений осуществляется в соответствии с </w:t>
      </w:r>
      <w:hyperlink r:id="rId17" w:history="1">
        <w:r w:rsidR="00855EAC" w:rsidRPr="00533D2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55EAC" w:rsidRPr="00533D2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13.04.2020 N 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855EAC" w:rsidRPr="00533D2C" w:rsidRDefault="00855EAC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Администратор доходов бюджета в срок, не превышающий двадцати рабочих дней (если законодательством Российской Федерации не установлен иной срок) со дня представления в его адрес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платежа, Уведомлением об уточнении вида и принадлежности платежа, представленным налоговым органом.</w:t>
      </w:r>
      <w:r w:rsidR="00205DD0" w:rsidRPr="00533D2C">
        <w:rPr>
          <w:rFonts w:ascii="Times New Roman" w:hAnsi="Times New Roman" w:cs="Times New Roman"/>
          <w:sz w:val="24"/>
          <w:szCs w:val="24"/>
        </w:rPr>
        <w:t>».</w:t>
      </w:r>
    </w:p>
    <w:p w:rsidR="00855EAC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  <w:r w:rsidR="00C77347" w:rsidRPr="00533D2C">
        <w:rPr>
          <w:rFonts w:ascii="Times New Roman" w:hAnsi="Times New Roman" w:cs="Times New Roman"/>
          <w:sz w:val="24"/>
          <w:szCs w:val="24"/>
        </w:rPr>
        <w:t>1</w:t>
      </w:r>
      <w:r w:rsidR="002627E1" w:rsidRPr="00533D2C">
        <w:rPr>
          <w:rFonts w:ascii="Times New Roman" w:hAnsi="Times New Roman" w:cs="Times New Roman"/>
          <w:sz w:val="24"/>
          <w:szCs w:val="24"/>
        </w:rPr>
        <w:t>1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. 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Порядок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855EAC" w:rsidRPr="00533D2C">
        <w:rPr>
          <w:rFonts w:ascii="Times New Roman" w:hAnsi="Times New Roman" w:cs="Times New Roman"/>
          <w:sz w:val="24"/>
          <w:szCs w:val="24"/>
        </w:rPr>
        <w:t>пунктом 7 следующего содержания:</w:t>
      </w:r>
    </w:p>
    <w:p w:rsidR="00855EAC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«7. 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Возврат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Pr="00533D2C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18" w:history="1">
        <w:r w:rsidR="00855EAC" w:rsidRPr="00533D2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55EAC" w:rsidRPr="00533D2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13.04.2020 N 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855EAC" w:rsidRPr="00533D2C" w:rsidRDefault="00855EAC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Возврат излишне уплаченных (взысканных) платежей осуществляется согласно письменному запросу плательщика с обязательным приложением документов, подтверждающих право плательщика на возврат денежных средств. Администратор доходов </w:t>
      </w:r>
      <w:r w:rsidR="00205DD0" w:rsidRPr="00533D2C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33D2C">
        <w:rPr>
          <w:rFonts w:ascii="Times New Roman" w:hAnsi="Times New Roman" w:cs="Times New Roman"/>
          <w:sz w:val="24"/>
          <w:szCs w:val="24"/>
        </w:rPr>
        <w:t xml:space="preserve"> определяет сумму платежа, подлежащую возврату, которая сверяется с данными выписок из лицевого счета. В случае отклонения суммы платежа, признанной (исчисленной) излишне уплаченной и подлежащей возврату от запрашиваемой плательщиком к возврату суммы платежа, администратор доходов </w:t>
      </w:r>
      <w:r w:rsidR="00205DD0" w:rsidRPr="00533D2C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33D2C">
        <w:rPr>
          <w:rFonts w:ascii="Times New Roman" w:hAnsi="Times New Roman" w:cs="Times New Roman"/>
          <w:sz w:val="24"/>
          <w:szCs w:val="24"/>
        </w:rPr>
        <w:t xml:space="preserve"> корректирует (уменьшает) сумму возврата на величину отклонения.</w:t>
      </w:r>
    </w:p>
    <w:p w:rsidR="00855EAC" w:rsidRPr="00533D2C" w:rsidRDefault="00855EAC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lastRenderedPageBreak/>
        <w:t xml:space="preserve">При принятии решения о возврате излишне уплаченных (взысканных) сумм плательщику, администратор доходов </w:t>
      </w:r>
      <w:r w:rsidR="00205DD0" w:rsidRPr="00533D2C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33D2C">
        <w:rPr>
          <w:rFonts w:ascii="Times New Roman" w:hAnsi="Times New Roman" w:cs="Times New Roman"/>
          <w:sz w:val="24"/>
          <w:szCs w:val="24"/>
        </w:rPr>
        <w:t xml:space="preserve"> направляет в территориальный орган Федерального казначейства Заявку на возврат плательщику излишне уплаченных (взысканных) сумм.</w:t>
      </w:r>
    </w:p>
    <w:p w:rsidR="00855EAC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="00855EAC" w:rsidRPr="00533D2C">
        <w:rPr>
          <w:rFonts w:ascii="Times New Roman" w:hAnsi="Times New Roman" w:cs="Times New Roman"/>
          <w:sz w:val="24"/>
          <w:szCs w:val="24"/>
        </w:rPr>
        <w:t>.</w:t>
      </w:r>
      <w:r w:rsidR="00C77347" w:rsidRPr="00533D2C">
        <w:rPr>
          <w:rFonts w:ascii="Times New Roman" w:hAnsi="Times New Roman" w:cs="Times New Roman"/>
          <w:sz w:val="24"/>
          <w:szCs w:val="24"/>
        </w:rPr>
        <w:t>1</w:t>
      </w:r>
      <w:r w:rsidR="002627E1" w:rsidRPr="00533D2C">
        <w:rPr>
          <w:rFonts w:ascii="Times New Roman" w:hAnsi="Times New Roman" w:cs="Times New Roman"/>
          <w:sz w:val="24"/>
          <w:szCs w:val="24"/>
        </w:rPr>
        <w:t>2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. 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Порядок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855EAC" w:rsidRPr="00533D2C">
        <w:rPr>
          <w:rFonts w:ascii="Times New Roman" w:hAnsi="Times New Roman" w:cs="Times New Roman"/>
          <w:sz w:val="24"/>
          <w:szCs w:val="24"/>
        </w:rPr>
        <w:t>пункт</w:t>
      </w:r>
      <w:r w:rsidR="00016435" w:rsidRPr="00533D2C">
        <w:rPr>
          <w:rFonts w:ascii="Times New Roman" w:hAnsi="Times New Roman" w:cs="Times New Roman"/>
          <w:sz w:val="24"/>
          <w:szCs w:val="24"/>
        </w:rPr>
        <w:t>ами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 8</w:t>
      </w:r>
      <w:r w:rsidR="00016435" w:rsidRPr="00533D2C">
        <w:rPr>
          <w:rFonts w:ascii="Times New Roman" w:hAnsi="Times New Roman" w:cs="Times New Roman"/>
          <w:sz w:val="24"/>
          <w:szCs w:val="24"/>
        </w:rPr>
        <w:t>, 8.1 и 8.2</w:t>
      </w:r>
      <w:r w:rsidR="00855EAC" w:rsidRPr="00533D2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16435" w:rsidRPr="00533D2C" w:rsidRDefault="00205DD0" w:rsidP="00307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«8. </w:t>
      </w:r>
      <w:r w:rsidR="00C54C76" w:rsidRPr="00533D2C">
        <w:rPr>
          <w:rFonts w:ascii="Times New Roman" w:hAnsi="Times New Roman" w:cs="Times New Roman"/>
          <w:sz w:val="24"/>
          <w:szCs w:val="24"/>
        </w:rPr>
        <w:t xml:space="preserve">Администратор доходов местного бюджета формирует бюджетную отчетность по операциям администрирования поступлений в местный бюджет доходов в объеме форм месячной, квартальной и годовой бюджетной отчетности. </w:t>
      </w:r>
      <w:r w:rsidR="00E50C4B" w:rsidRPr="00533D2C">
        <w:rPr>
          <w:rFonts w:ascii="Times New Roman" w:hAnsi="Times New Roman" w:cs="Times New Roman"/>
          <w:sz w:val="24"/>
          <w:szCs w:val="24"/>
        </w:rPr>
        <w:t>Порядок</w:t>
      </w:r>
      <w:r w:rsidR="00016435" w:rsidRPr="00533D2C">
        <w:rPr>
          <w:rFonts w:ascii="Times New Roman" w:hAnsi="Times New Roman" w:cs="Times New Roman"/>
          <w:sz w:val="24"/>
          <w:szCs w:val="24"/>
        </w:rPr>
        <w:t>, формы</w:t>
      </w:r>
      <w:r w:rsidR="008E33DA"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E50C4B" w:rsidRPr="00533D2C">
        <w:rPr>
          <w:rFonts w:ascii="Times New Roman" w:hAnsi="Times New Roman" w:cs="Times New Roman"/>
          <w:sz w:val="24"/>
          <w:szCs w:val="24"/>
        </w:rPr>
        <w:t xml:space="preserve">и сроки представления </w:t>
      </w:r>
      <w:r w:rsidR="00016435" w:rsidRPr="00533D2C">
        <w:rPr>
          <w:rFonts w:ascii="Times New Roman" w:hAnsi="Times New Roman" w:cs="Times New Roman"/>
          <w:sz w:val="24"/>
          <w:szCs w:val="24"/>
        </w:rPr>
        <w:t>администратором доходов бюджета главному администратору доходов бюджета сведений и бюджетной отчетности, необходимой для осуществления полномочий главного администратора доходов бюджета</w:t>
      </w:r>
      <w:r w:rsidR="00E50C4B" w:rsidRPr="00533D2C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="00307918" w:rsidRPr="00533D2C">
        <w:rPr>
          <w:rFonts w:ascii="Times New Roman" w:hAnsi="Times New Roman" w:cs="Times New Roman"/>
          <w:sz w:val="24"/>
          <w:szCs w:val="24"/>
        </w:rPr>
        <w:t>отдельным правовым актом финансового органа муниципального образования</w:t>
      </w:r>
      <w:r w:rsidR="00E50C4B" w:rsidRPr="00533D2C">
        <w:rPr>
          <w:rFonts w:ascii="Times New Roman" w:hAnsi="Times New Roman" w:cs="Times New Roman"/>
          <w:sz w:val="24"/>
          <w:szCs w:val="24"/>
        </w:rPr>
        <w:t>.</w:t>
      </w:r>
      <w:r w:rsidR="00543D44">
        <w:rPr>
          <w:rFonts w:ascii="Times New Roman" w:hAnsi="Times New Roman" w:cs="Times New Roman"/>
          <w:sz w:val="24"/>
          <w:szCs w:val="24"/>
        </w:rPr>
        <w:t xml:space="preserve"> При составлении и предоставлении бюджетной отчетности руководствоваться </w:t>
      </w:r>
      <w:r w:rsidR="00543D44" w:rsidRPr="00543D44">
        <w:rPr>
          <w:rFonts w:ascii="Times New Roman" w:hAnsi="Times New Roman" w:cs="Times New Roman"/>
          <w:sz w:val="24"/>
          <w:szCs w:val="24"/>
        </w:rPr>
        <w:t>приказ</w:t>
      </w:r>
      <w:r w:rsidR="00543D44">
        <w:rPr>
          <w:rFonts w:ascii="Times New Roman" w:hAnsi="Times New Roman" w:cs="Times New Roman"/>
          <w:sz w:val="24"/>
          <w:szCs w:val="24"/>
        </w:rPr>
        <w:t>ом</w:t>
      </w:r>
      <w:r w:rsidR="00543D44" w:rsidRPr="00543D4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543D44">
        <w:rPr>
          <w:rFonts w:ascii="Times New Roman" w:hAnsi="Times New Roman" w:cs="Times New Roman"/>
          <w:sz w:val="24"/>
          <w:szCs w:val="24"/>
        </w:rPr>
        <w:t>.</w:t>
      </w:r>
    </w:p>
    <w:p w:rsidR="00543D44" w:rsidRPr="00533D2C" w:rsidRDefault="00016435" w:rsidP="0054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8.1.</w:t>
      </w:r>
      <w:r w:rsidR="00307918"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C54C76" w:rsidRPr="00533D2C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местного бюджета представляет бюджетную отчетность по операциям администрирования поступлений в бюджет финансовому органу местного бюджета. </w:t>
      </w:r>
      <w:r w:rsidRPr="00533D2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бюджетной отчетности </w:t>
      </w:r>
      <w:r w:rsidR="00C54C76" w:rsidRPr="00533D2C">
        <w:rPr>
          <w:rFonts w:ascii="Times New Roman" w:hAnsi="Times New Roman" w:cs="Times New Roman"/>
          <w:sz w:val="24"/>
          <w:szCs w:val="24"/>
        </w:rPr>
        <w:t>главного администратора доходов местного бюджета</w:t>
      </w:r>
      <w:r w:rsidRPr="00533D2C">
        <w:rPr>
          <w:rFonts w:ascii="Times New Roman" w:hAnsi="Times New Roman" w:cs="Times New Roman"/>
          <w:sz w:val="24"/>
          <w:szCs w:val="24"/>
        </w:rPr>
        <w:t xml:space="preserve">, </w:t>
      </w:r>
      <w:r w:rsidR="00C54C76" w:rsidRPr="00533D2C">
        <w:rPr>
          <w:rFonts w:ascii="Times New Roman" w:hAnsi="Times New Roman" w:cs="Times New Roman"/>
          <w:sz w:val="24"/>
          <w:szCs w:val="24"/>
        </w:rPr>
        <w:t>установлены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C54C76" w:rsidRPr="00533D2C">
        <w:rPr>
          <w:rFonts w:ascii="Times New Roman" w:hAnsi="Times New Roman" w:cs="Times New Roman"/>
          <w:sz w:val="24"/>
          <w:szCs w:val="24"/>
        </w:rPr>
        <w:t>отдельным правовым актом финансового органа муниципального образования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  <w:r w:rsidR="00543D44">
        <w:rPr>
          <w:rFonts w:ascii="Times New Roman" w:hAnsi="Times New Roman" w:cs="Times New Roman"/>
          <w:sz w:val="24"/>
          <w:szCs w:val="24"/>
        </w:rPr>
        <w:t xml:space="preserve"> При составлении и предоставлении бюджетной отчетности руководствоваться </w:t>
      </w:r>
      <w:r w:rsidR="00543D44" w:rsidRPr="00543D44">
        <w:rPr>
          <w:rFonts w:ascii="Times New Roman" w:hAnsi="Times New Roman" w:cs="Times New Roman"/>
          <w:sz w:val="24"/>
          <w:szCs w:val="24"/>
        </w:rPr>
        <w:t>приказ</w:t>
      </w:r>
      <w:r w:rsidR="00543D44">
        <w:rPr>
          <w:rFonts w:ascii="Times New Roman" w:hAnsi="Times New Roman" w:cs="Times New Roman"/>
          <w:sz w:val="24"/>
          <w:szCs w:val="24"/>
        </w:rPr>
        <w:t>ом</w:t>
      </w:r>
      <w:r w:rsidR="00543D44" w:rsidRPr="00543D4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543D44">
        <w:rPr>
          <w:rFonts w:ascii="Times New Roman" w:hAnsi="Times New Roman" w:cs="Times New Roman"/>
          <w:sz w:val="24"/>
          <w:szCs w:val="24"/>
        </w:rPr>
        <w:t>.</w:t>
      </w:r>
    </w:p>
    <w:p w:rsidR="00E50C4B" w:rsidRPr="00533D2C" w:rsidRDefault="0001643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8.2. Обмен информацией между администратором доходов местного бюджета, главным администратором доходов местного бюджета, финансовым органом муниципального образования осуществляется с использованием имеющихся у них систем</w:t>
      </w:r>
      <w:r w:rsidR="00150432" w:rsidRPr="00533D2C">
        <w:rPr>
          <w:rFonts w:ascii="Times New Roman" w:hAnsi="Times New Roman" w:cs="Times New Roman"/>
          <w:sz w:val="24"/>
          <w:szCs w:val="24"/>
        </w:rPr>
        <w:t>ы</w:t>
      </w:r>
      <w:r w:rsidRPr="00533D2C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</w:t>
      </w:r>
      <w:r w:rsidR="00150432" w:rsidRPr="00533D2C">
        <w:rPr>
          <w:rFonts w:ascii="Times New Roman" w:hAnsi="Times New Roman" w:cs="Times New Roman"/>
          <w:sz w:val="24"/>
          <w:szCs w:val="24"/>
        </w:rPr>
        <w:t xml:space="preserve"> «ПС ЭДО АИС-БП ЭК</w:t>
      </w:r>
      <w:r w:rsidR="00205DD0" w:rsidRPr="00533D2C">
        <w:rPr>
          <w:rFonts w:ascii="Times New Roman" w:hAnsi="Times New Roman" w:cs="Times New Roman"/>
          <w:sz w:val="24"/>
          <w:szCs w:val="24"/>
        </w:rPr>
        <w:t>».</w:t>
      </w:r>
    </w:p>
    <w:p w:rsidR="003F3668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  <w:r w:rsidR="00C77347" w:rsidRPr="00533D2C">
        <w:rPr>
          <w:rFonts w:ascii="Times New Roman" w:hAnsi="Times New Roman" w:cs="Times New Roman"/>
          <w:sz w:val="24"/>
          <w:szCs w:val="24"/>
        </w:rPr>
        <w:t>1</w:t>
      </w:r>
      <w:r w:rsidR="002627E1" w:rsidRPr="00533D2C">
        <w:rPr>
          <w:rFonts w:ascii="Times New Roman" w:hAnsi="Times New Roman" w:cs="Times New Roman"/>
          <w:sz w:val="24"/>
          <w:szCs w:val="24"/>
        </w:rPr>
        <w:t>3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. 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Порядок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33D2C">
        <w:rPr>
          <w:rFonts w:ascii="Times New Roman" w:hAnsi="Times New Roman" w:cs="Times New Roman"/>
          <w:sz w:val="24"/>
          <w:szCs w:val="24"/>
        </w:rPr>
        <w:t>9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44DF5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</w:t>
      </w:r>
      <w:r w:rsidR="00205DD0" w:rsidRPr="00533D2C">
        <w:rPr>
          <w:rFonts w:ascii="Times New Roman" w:hAnsi="Times New Roman" w:cs="Times New Roman"/>
          <w:sz w:val="24"/>
          <w:szCs w:val="24"/>
        </w:rPr>
        <w:t>9</w:t>
      </w:r>
      <w:r w:rsidRPr="00533D2C">
        <w:rPr>
          <w:rFonts w:ascii="Times New Roman" w:hAnsi="Times New Roman" w:cs="Times New Roman"/>
          <w:sz w:val="24"/>
          <w:szCs w:val="24"/>
        </w:rPr>
        <w:t>. Осуществление бюджетных полномочий администраторами доходов местного бюджета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744DF5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9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.1. Взыскание дебиторской задолженности по платежам в </w:t>
      </w:r>
      <w:r w:rsidR="00556CF3" w:rsidRPr="00533D2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44DF5" w:rsidRPr="00533D2C">
        <w:rPr>
          <w:rFonts w:ascii="Times New Roman" w:hAnsi="Times New Roman" w:cs="Times New Roman"/>
          <w:sz w:val="24"/>
          <w:szCs w:val="24"/>
        </w:rPr>
        <w:t xml:space="preserve">бюджет за исключением дебиторской задолженности за административные правонарушения, установленные </w:t>
      </w:r>
      <w:hyperlink r:id="rId19" w:history="1">
        <w:r w:rsidR="00744DF5" w:rsidRPr="00533D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44DF5" w:rsidRPr="00533D2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осуществляется в следующем порядке</w:t>
      </w:r>
      <w:r w:rsidR="00556CF3" w:rsidRPr="00533D2C">
        <w:rPr>
          <w:rFonts w:ascii="Times New Roman" w:hAnsi="Times New Roman" w:cs="Times New Roman"/>
          <w:sz w:val="24"/>
          <w:szCs w:val="24"/>
        </w:rPr>
        <w:t>.</w:t>
      </w:r>
    </w:p>
    <w:p w:rsidR="00744DF5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При наличии просроченной дебиторской задолженности по платежам в </w:t>
      </w:r>
      <w:r w:rsidR="00556CF3" w:rsidRPr="00533D2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533D2C">
        <w:rPr>
          <w:rFonts w:ascii="Times New Roman" w:hAnsi="Times New Roman" w:cs="Times New Roman"/>
          <w:sz w:val="24"/>
          <w:szCs w:val="24"/>
        </w:rPr>
        <w:t>бюджет администратором доходов проводится претензионная или иная досудебная работа по взысканию данной задолженности.</w:t>
      </w:r>
    </w:p>
    <w:p w:rsidR="00744DF5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Под претензионным или иным досудебным порядком действий администраторов доходов </w:t>
      </w:r>
      <w:r w:rsidR="00556CF3" w:rsidRPr="00533D2C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33D2C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следует понимать деятельность администраторов доходов до обращения в суд, осуществляемую ими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</w:p>
    <w:p w:rsidR="00744DF5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lastRenderedPageBreak/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:rsidR="00744DF5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Принудительное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осуществляется в соответствии с федеральными законами от 21.07.1997 </w:t>
      </w:r>
      <w:hyperlink r:id="rId20" w:history="1">
        <w:r w:rsidRPr="00533D2C">
          <w:rPr>
            <w:rFonts w:ascii="Times New Roman" w:hAnsi="Times New Roman" w:cs="Times New Roman"/>
            <w:sz w:val="24"/>
            <w:szCs w:val="24"/>
          </w:rPr>
          <w:t>N 118-ФЗ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"О судебных приставах", от 02.10.2007 </w:t>
      </w:r>
      <w:hyperlink r:id="rId21" w:history="1">
        <w:r w:rsidRPr="00533D2C">
          <w:rPr>
            <w:rFonts w:ascii="Times New Roman" w:hAnsi="Times New Roman" w:cs="Times New Roman"/>
            <w:sz w:val="24"/>
            <w:szCs w:val="24"/>
          </w:rPr>
          <w:t>N 229-ФЗ</w:t>
        </w:r>
      </w:hyperlink>
      <w:r w:rsidRPr="00533D2C">
        <w:rPr>
          <w:rFonts w:ascii="Times New Roman" w:hAnsi="Times New Roman" w:cs="Times New Roman"/>
          <w:sz w:val="24"/>
          <w:szCs w:val="24"/>
        </w:rPr>
        <w:t xml:space="preserve"> "</w:t>
      </w:r>
      <w:r w:rsidR="00556CF3" w:rsidRPr="00533D2C">
        <w:rPr>
          <w:rFonts w:ascii="Times New Roman" w:hAnsi="Times New Roman" w:cs="Times New Roman"/>
          <w:sz w:val="24"/>
          <w:szCs w:val="24"/>
        </w:rPr>
        <w:t>Об исполнительном производстве"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</w:p>
    <w:p w:rsidR="00744DF5" w:rsidRPr="00533D2C" w:rsidRDefault="00744DF5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При направлении администратором доходов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взыскания, одновременно направляется информация о реквизитах администратора доходов</w:t>
      </w:r>
      <w:r w:rsidR="00556CF3" w:rsidRPr="00533D2C">
        <w:rPr>
          <w:rFonts w:ascii="Times New Roman" w:hAnsi="Times New Roman" w:cs="Times New Roman"/>
          <w:sz w:val="24"/>
          <w:szCs w:val="24"/>
        </w:rPr>
        <w:t>: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(13) "Банк получателя";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(14) "БИК" банка получателя;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(15) "</w:t>
      </w:r>
      <w:proofErr w:type="spellStart"/>
      <w:r w:rsidRPr="00533D2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33D2C">
        <w:rPr>
          <w:rFonts w:ascii="Times New Roman" w:hAnsi="Times New Roman" w:cs="Times New Roman"/>
          <w:sz w:val="24"/>
          <w:szCs w:val="24"/>
        </w:rPr>
        <w:t>. N" банка получателя (единый казначейский счет);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(16) "Получатель";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(17) "</w:t>
      </w:r>
      <w:proofErr w:type="spellStart"/>
      <w:r w:rsidRPr="00533D2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33D2C">
        <w:rPr>
          <w:rFonts w:ascii="Times New Roman" w:hAnsi="Times New Roman" w:cs="Times New Roman"/>
          <w:sz w:val="24"/>
          <w:szCs w:val="24"/>
        </w:rPr>
        <w:t>. N" получателя (казначейский счет);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(61) "ИНН" получателя;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(103) "КПП" получателя;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реквизит (104) - соответствующий код классификации доходов бюджетов Российской Федерации (КБК);</w:t>
      </w:r>
    </w:p>
    <w:p w:rsidR="00556CF3" w:rsidRPr="00533D2C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 xml:space="preserve">реквизит (105) код </w:t>
      </w:r>
      <w:hyperlink r:id="rId22" w:history="1">
        <w:r w:rsidRPr="00533D2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205DD0" w:rsidRPr="00533D2C">
        <w:rPr>
          <w:rFonts w:ascii="Times New Roman" w:hAnsi="Times New Roman" w:cs="Times New Roman"/>
          <w:sz w:val="24"/>
          <w:szCs w:val="24"/>
        </w:rPr>
        <w:t>.».</w:t>
      </w:r>
    </w:p>
    <w:p w:rsidR="00556CF3" w:rsidRPr="00533D2C" w:rsidRDefault="00205DD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1.</w:t>
      </w:r>
      <w:r w:rsidR="00C77347" w:rsidRPr="00533D2C">
        <w:rPr>
          <w:rFonts w:ascii="Times New Roman" w:hAnsi="Times New Roman" w:cs="Times New Roman"/>
          <w:sz w:val="24"/>
          <w:szCs w:val="24"/>
        </w:rPr>
        <w:t>2</w:t>
      </w:r>
      <w:r w:rsidRPr="00533D2C">
        <w:rPr>
          <w:rFonts w:ascii="Times New Roman" w:hAnsi="Times New Roman" w:cs="Times New Roman"/>
          <w:sz w:val="24"/>
          <w:szCs w:val="24"/>
        </w:rPr>
        <w:t>.</w:t>
      </w:r>
      <w:r w:rsidR="00C77347" w:rsidRPr="00533D2C">
        <w:rPr>
          <w:rFonts w:ascii="Times New Roman" w:hAnsi="Times New Roman" w:cs="Times New Roman"/>
          <w:sz w:val="24"/>
          <w:szCs w:val="24"/>
        </w:rPr>
        <w:t>1</w:t>
      </w:r>
      <w:r w:rsidR="002627E1" w:rsidRPr="00533D2C">
        <w:rPr>
          <w:rFonts w:ascii="Times New Roman" w:hAnsi="Times New Roman" w:cs="Times New Roman"/>
          <w:sz w:val="24"/>
          <w:szCs w:val="24"/>
        </w:rPr>
        <w:t>4</w:t>
      </w:r>
      <w:r w:rsidR="00C77347" w:rsidRPr="00533D2C">
        <w:rPr>
          <w:rFonts w:ascii="Times New Roman" w:hAnsi="Times New Roman" w:cs="Times New Roman"/>
          <w:sz w:val="24"/>
          <w:szCs w:val="24"/>
        </w:rPr>
        <w:t xml:space="preserve">. 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556CF3" w:rsidRPr="00533D2C">
        <w:rPr>
          <w:rFonts w:ascii="Times New Roman" w:hAnsi="Times New Roman" w:cs="Times New Roman"/>
          <w:sz w:val="24"/>
          <w:szCs w:val="24"/>
        </w:rPr>
        <w:t>Дополнить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C77347" w:rsidRPr="00533D2C">
        <w:rPr>
          <w:rFonts w:ascii="Times New Roman" w:hAnsi="Times New Roman" w:cs="Times New Roman"/>
          <w:sz w:val="24"/>
          <w:szCs w:val="24"/>
        </w:rPr>
        <w:t>Порядок</w:t>
      </w:r>
      <w:r w:rsidRPr="00533D2C">
        <w:rPr>
          <w:rFonts w:ascii="Times New Roman" w:hAnsi="Times New Roman" w:cs="Times New Roman"/>
          <w:sz w:val="24"/>
          <w:szCs w:val="24"/>
        </w:rPr>
        <w:t xml:space="preserve"> </w:t>
      </w:r>
      <w:r w:rsidR="00556CF3" w:rsidRPr="00533D2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33D2C">
        <w:rPr>
          <w:rFonts w:ascii="Times New Roman" w:hAnsi="Times New Roman" w:cs="Times New Roman"/>
          <w:sz w:val="24"/>
          <w:szCs w:val="24"/>
        </w:rPr>
        <w:t>10</w:t>
      </w:r>
      <w:r w:rsidR="00556CF3" w:rsidRPr="00533D2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56CF3" w:rsidRDefault="00556CF3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2C">
        <w:rPr>
          <w:rFonts w:ascii="Times New Roman" w:hAnsi="Times New Roman" w:cs="Times New Roman"/>
          <w:sz w:val="24"/>
          <w:szCs w:val="24"/>
        </w:rPr>
        <w:t>«</w:t>
      </w:r>
      <w:r w:rsidR="00205DD0" w:rsidRPr="00533D2C">
        <w:rPr>
          <w:rFonts w:ascii="Times New Roman" w:hAnsi="Times New Roman" w:cs="Times New Roman"/>
          <w:sz w:val="24"/>
          <w:szCs w:val="24"/>
        </w:rPr>
        <w:t>10</w:t>
      </w:r>
      <w:r w:rsidRPr="00533D2C">
        <w:rPr>
          <w:rFonts w:ascii="Times New Roman" w:hAnsi="Times New Roman" w:cs="Times New Roman"/>
          <w:sz w:val="24"/>
          <w:szCs w:val="24"/>
        </w:rPr>
        <w:t>. Срок уточнения платежей в бюджеты бюджетной системы Российской Федерации в случае изменения кодов классификации доходов бюджетов Российской Федерации устанавливается в количестве двадцати рабочих дней.»</w:t>
      </w:r>
      <w:r w:rsidR="00205DD0" w:rsidRPr="00533D2C">
        <w:rPr>
          <w:rFonts w:ascii="Times New Roman" w:hAnsi="Times New Roman" w:cs="Times New Roman"/>
          <w:sz w:val="24"/>
          <w:szCs w:val="24"/>
        </w:rPr>
        <w:t>.</w:t>
      </w: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принятия и распространяется на правоотношения с 01 января 2023 года.</w:t>
      </w: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главного бухгалтера – руководителя отдела бухгалтерского учета и финансового контроля Кузину О.А.</w:t>
      </w: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060" w:rsidRPr="00533D2C" w:rsidRDefault="009A7060" w:rsidP="00307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Глава местной администрации                                               С.С. Кузьмин</w:t>
      </w:r>
    </w:p>
    <w:p w:rsidR="00556CF3" w:rsidRPr="00533D2C" w:rsidRDefault="00556CF3" w:rsidP="00BF6DB8">
      <w:pPr>
        <w:pStyle w:val="a3"/>
        <w:autoSpaceDE w:val="0"/>
        <w:autoSpaceDN w:val="0"/>
        <w:adjustRightInd w:val="0"/>
        <w:spacing w:before="220" w:after="0" w:line="240" w:lineRule="auto"/>
        <w:ind w:left="900" w:firstLine="594"/>
        <w:jc w:val="both"/>
        <w:rPr>
          <w:rFonts w:ascii="Calibri" w:hAnsi="Calibri" w:cs="Calibri"/>
        </w:rPr>
      </w:pPr>
    </w:p>
    <w:p w:rsidR="00744DF5" w:rsidRPr="00533D2C" w:rsidRDefault="00744DF5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4DF5" w:rsidRPr="00533D2C" w:rsidRDefault="00744DF5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4DF5" w:rsidRPr="00533D2C" w:rsidRDefault="00744DF5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0C4B" w:rsidRPr="00533D2C" w:rsidRDefault="00E50C4B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0C4B" w:rsidRPr="00533D2C" w:rsidRDefault="00E50C4B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0C4B" w:rsidRPr="00533D2C" w:rsidRDefault="00E50C4B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0C4B" w:rsidRPr="00533D2C" w:rsidRDefault="00E50C4B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0C4B" w:rsidRPr="00533D2C" w:rsidRDefault="00E50C4B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0C4B" w:rsidRDefault="00E50C4B" w:rsidP="00744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sectPr w:rsidR="00E50C4B" w:rsidSect="004624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135"/>
    <w:multiLevelType w:val="multilevel"/>
    <w:tmpl w:val="7234CCCA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469D8"/>
    <w:multiLevelType w:val="hybridMultilevel"/>
    <w:tmpl w:val="7234CCCA"/>
    <w:lvl w:ilvl="0" w:tplc="F43AE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0F0004"/>
    <w:multiLevelType w:val="multilevel"/>
    <w:tmpl w:val="207213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4CD3F61"/>
    <w:multiLevelType w:val="multilevel"/>
    <w:tmpl w:val="207213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A"/>
    <w:rsid w:val="00016435"/>
    <w:rsid w:val="001121F6"/>
    <w:rsid w:val="00150432"/>
    <w:rsid w:val="001B3796"/>
    <w:rsid w:val="00205DD0"/>
    <w:rsid w:val="002627E1"/>
    <w:rsid w:val="00307918"/>
    <w:rsid w:val="00344B55"/>
    <w:rsid w:val="003D44EB"/>
    <w:rsid w:val="003D6CC5"/>
    <w:rsid w:val="003F3668"/>
    <w:rsid w:val="004624C9"/>
    <w:rsid w:val="004925C2"/>
    <w:rsid w:val="005242AC"/>
    <w:rsid w:val="00533D2C"/>
    <w:rsid w:val="00533F3D"/>
    <w:rsid w:val="00543D44"/>
    <w:rsid w:val="00556CF3"/>
    <w:rsid w:val="00612E06"/>
    <w:rsid w:val="00744DF5"/>
    <w:rsid w:val="0078178B"/>
    <w:rsid w:val="00855EAC"/>
    <w:rsid w:val="008E33DA"/>
    <w:rsid w:val="009A7060"/>
    <w:rsid w:val="009B679A"/>
    <w:rsid w:val="00B60E76"/>
    <w:rsid w:val="00BF6DB8"/>
    <w:rsid w:val="00C54C76"/>
    <w:rsid w:val="00C77347"/>
    <w:rsid w:val="00D858D9"/>
    <w:rsid w:val="00E50C4B"/>
    <w:rsid w:val="00FB02BB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9EC"/>
  <w15:chartTrackingRefBased/>
  <w15:docId w15:val="{077BCCB4-56F5-4D30-9BFB-BA877DF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AC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D6CC5"/>
    <w:pPr>
      <w:framePr w:w="3345" w:h="3459" w:hRule="exact" w:hSpace="181" w:wrap="auto" w:vAnchor="page" w:hAnchor="page" w:x="1436" w:y="1441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D6C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3D6CC5"/>
    <w:pPr>
      <w:framePr w:w="3629" w:h="3459" w:hRule="exact" w:hSpace="181" w:wrap="auto" w:vAnchor="page" w:hAnchor="page" w:x="1436" w:y="1441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3D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2BB"/>
    <w:rPr>
      <w:color w:val="0000FF"/>
      <w:u w:val="single"/>
    </w:rPr>
  </w:style>
  <w:style w:type="paragraph" w:customStyle="1" w:styleId="copyright-info">
    <w:name w:val="copyright-info"/>
    <w:basedOn w:val="a"/>
    <w:rsid w:val="00C5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AD202050B7010FFDEBC8EEAE0A89228DC96182CC4CE2182E15F297F9A82F2BF17AF32940685C6FAB0022C15CBF6FC44DE5B55E50FE87F714DJ" TargetMode="External"/><Relationship Id="rId13" Type="http://schemas.openxmlformats.org/officeDocument/2006/relationships/hyperlink" Target="consultantplus://offline/ref=FC896CD076461A3B61C748B41707CA17669689516F425ED3F48E9DF467F3762179069255FEC387F43C6B87CEB5iCd4L" TargetMode="External"/><Relationship Id="rId18" Type="http://schemas.openxmlformats.org/officeDocument/2006/relationships/hyperlink" Target="consultantplus://offline/ref=ED51734B0E6EFA89C868D15D522546B65F5464F6A99663F6D988361B7626DE44629736287AF915FD0FDA494378b30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49DDB24001D6D384D51D5E17A493AC379FA2C1AB46038BCFC54BA713FA0E00C4ABD181358E703B71098B47Ck3MEL" TargetMode="External"/><Relationship Id="rId7" Type="http://schemas.openxmlformats.org/officeDocument/2006/relationships/hyperlink" Target="consultantplus://offline/ref=687E8F2267F15DB9E4C9D0EC8356906E18837FAEA2759D596128AE5734975D0B64BB64DB561E2E193403E2E2E76E29DEA6074620ADB58338r5zEJ" TargetMode="External"/><Relationship Id="rId12" Type="http://schemas.openxmlformats.org/officeDocument/2006/relationships/hyperlink" Target="consultantplus://offline/ref=FC896CD076461A3B61C748B41707CA1766978A556D425ED3F48E9DF467F3762179069255FEC387F43C6B87CEB5iCd4L" TargetMode="External"/><Relationship Id="rId17" Type="http://schemas.openxmlformats.org/officeDocument/2006/relationships/hyperlink" Target="consultantplus://offline/ref=2CBFD6A6CFF5468F32AC39A932226ABEED48A251ECC2CCB453E72DE0C234014AEAE6954CC0E7C224895D344054ACz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23F001942B74DB78FCB4CC989E7AFE1B8F4B50043AA5E84C3A7F5802341555616D7E3E5A4C95BBAFD7DC987BX1xAL" TargetMode="External"/><Relationship Id="rId20" Type="http://schemas.openxmlformats.org/officeDocument/2006/relationships/hyperlink" Target="consultantplus://offline/ref=15A49DDB24001D6D384D51D5E17A493AC37AF82B14B26038BCFC54BA713FA0E00C4ABD181358E703B71098B47Ck3M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ED988308F12E2DC218FE3F2F297BE5D8E73C41644BBA12ECF25E2D1F8097B68C92A1FEA98C32A400F6C3901B3596E7A3E2CA08C5082CEEd6VEK" TargetMode="External"/><Relationship Id="rId11" Type="http://schemas.openxmlformats.org/officeDocument/2006/relationships/hyperlink" Target="consultantplus://offline/ref=FC896CD076461A3B61C748B41707CA1761948F5069465ED3F48E9DF467F3762179069255FEC387F43C6B87CEB5iCd4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9DD3926C7E0B0E039DE20CDF77607714294F36944904ED8BABA830BF50FB1DF8C834F8E92760348717326ED41wCe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896CD076461A3B61C748B41707CA1766948F566B405ED3F48E9DF467F3762179069255FEC387F43C6B87CEB5iCd4L" TargetMode="External"/><Relationship Id="rId19" Type="http://schemas.openxmlformats.org/officeDocument/2006/relationships/hyperlink" Target="consultantplus://offline/ref=97AAA2D538A0294D9BFD74805B036EE3E96636722BB37A4047B284F9F522DE0A20D2F2F25AE2D7EC7EF0509F60fE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313/e9658dc60684a25fad837d2073fbaa18dba03361/" TargetMode="External"/><Relationship Id="rId14" Type="http://schemas.openxmlformats.org/officeDocument/2006/relationships/hyperlink" Target="consultantplus://offline/ref=C9DD3926C7E0B0E039DE20CDF77607714294FE6845914ED8BABA830BF50FB1DF8C834F8E92760348717326ED41wCe2L" TargetMode="External"/><Relationship Id="rId22" Type="http://schemas.openxmlformats.org/officeDocument/2006/relationships/hyperlink" Target="consultantplus://offline/ref=0C19A5C918276BBD8271BFAB7DBD704B87BD8B96C76A67961F34AFD03549AA763F5C72B24AA34BC02E6E618873iC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2023-09-12T12:07:00Z</cp:lastPrinted>
  <dcterms:created xsi:type="dcterms:W3CDTF">2023-06-05T09:51:00Z</dcterms:created>
  <dcterms:modified xsi:type="dcterms:W3CDTF">2023-09-19T16:18:00Z</dcterms:modified>
</cp:coreProperties>
</file>