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1399" w14:textId="77777777" w:rsidR="001D0B48" w:rsidRDefault="001D0B48" w:rsidP="001D0B48"/>
    <w:p w14:paraId="75A4CBDE" w14:textId="77777777" w:rsidR="001D0B48" w:rsidRDefault="001D0B48" w:rsidP="001D0B48"/>
    <w:p w14:paraId="4E2DFB29" w14:textId="77777777" w:rsidR="001D0B48" w:rsidRDefault="001D0B48" w:rsidP="001D0B48"/>
    <w:p w14:paraId="550922F1" w14:textId="77777777" w:rsidR="001D0B48" w:rsidRDefault="001D0B48" w:rsidP="001D0B48"/>
    <w:p w14:paraId="5A8E6997" w14:textId="77777777" w:rsidR="001D0B48" w:rsidRDefault="001D0B48" w:rsidP="001D0B48">
      <w:r>
        <w:rPr>
          <w:noProof/>
        </w:rPr>
        <w:drawing>
          <wp:anchor distT="0" distB="0" distL="114935" distR="114935" simplePos="0" relativeHeight="251659264" behindDoc="1" locked="0" layoutInCell="1" allowOverlap="1" wp14:anchorId="75DAC043" wp14:editId="29775A4A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B13B" w14:textId="77777777" w:rsidR="001D0B48" w:rsidRDefault="001D0B48" w:rsidP="001D0B48"/>
    <w:p w14:paraId="521CE313" w14:textId="77777777" w:rsidR="001D0B48" w:rsidRDefault="001D0B48" w:rsidP="001D0B48"/>
    <w:p w14:paraId="3940240C" w14:textId="77777777" w:rsidR="001D0B48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ВНУТРИГОРОДСКОЕ МУНИЦИПАЛЬНОЕ ОБРАЗОВАНИЕ</w:t>
      </w:r>
    </w:p>
    <w:p w14:paraId="6CB3B986" w14:textId="536614D6" w:rsidR="001D0B48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ГОРОДА ФЕДЕРАЛЬНОГО ЗНАЧЕНИЯ САН</w:t>
      </w:r>
      <w:r w:rsidR="0069157D">
        <w:rPr>
          <w:rFonts w:eastAsia="Calibri"/>
          <w:bCs/>
          <w:color w:val="000000"/>
          <w:sz w:val="26"/>
          <w:szCs w:val="26"/>
          <w:lang w:eastAsia="zh-CN"/>
        </w:rPr>
        <w:t>КТ</w:t>
      </w:r>
      <w:r>
        <w:rPr>
          <w:rFonts w:eastAsia="Calibri"/>
          <w:bCs/>
          <w:color w:val="000000"/>
          <w:sz w:val="26"/>
          <w:szCs w:val="26"/>
          <w:lang w:eastAsia="zh-CN"/>
        </w:rPr>
        <w:t>-ПЕТЕРБУРГА</w:t>
      </w:r>
    </w:p>
    <w:p w14:paraId="45E1295D" w14:textId="77777777" w:rsidR="001D0B48" w:rsidRPr="00F03BE3" w:rsidRDefault="001D0B48" w:rsidP="001D0B48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 СВЕТЛАНОВСКОЕ</w:t>
      </w:r>
    </w:p>
    <w:p w14:paraId="69FCACF9" w14:textId="77777777" w:rsidR="001D0B48" w:rsidRDefault="001D0B48" w:rsidP="001D0B48">
      <w:pPr>
        <w:jc w:val="center"/>
      </w:pPr>
      <w:r>
        <w:rPr>
          <w:rFonts w:eastAsia="Calibri"/>
          <w:b/>
          <w:bCs/>
          <w:color w:val="000000"/>
          <w:sz w:val="26"/>
          <w:szCs w:val="26"/>
          <w:lang w:eastAsia="zh-CN"/>
        </w:rPr>
        <w:t xml:space="preserve">МЕСТНАЯ </w:t>
      </w: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84C4A5" w14:textId="77777777" w:rsidR="001D0B48" w:rsidRDefault="001D0B48" w:rsidP="001D0B4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0978AEE8" w14:textId="77777777" w:rsidR="001D0B48" w:rsidRDefault="001D0B48" w:rsidP="001D0B48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6966C5C5" w14:textId="40E4022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>П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О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С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Т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А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Н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О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В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Л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Е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Н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>И</w:t>
      </w:r>
      <w:r w:rsidR="00311B9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21302E">
        <w:rPr>
          <w:rFonts w:eastAsia="Calibri"/>
          <w:b/>
          <w:bCs/>
          <w:color w:val="000000"/>
          <w:sz w:val="26"/>
          <w:szCs w:val="26"/>
        </w:rPr>
        <w:t xml:space="preserve">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5D639C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08739F4A" w:rsidR="002664A0" w:rsidRPr="0021302E" w:rsidRDefault="006C5BFE" w:rsidP="005D6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080203">
              <w:rPr>
                <w:sz w:val="26"/>
                <w:szCs w:val="26"/>
              </w:rPr>
              <w:t>0</w:t>
            </w:r>
            <w:r w:rsidR="00FD633C">
              <w:rPr>
                <w:sz w:val="26"/>
                <w:szCs w:val="26"/>
                <w:lang w:val="en-US"/>
              </w:rPr>
              <w:t>7</w:t>
            </w:r>
            <w:r w:rsidR="005D639C">
              <w:rPr>
                <w:sz w:val="26"/>
                <w:szCs w:val="26"/>
              </w:rPr>
              <w:t xml:space="preserve">» </w:t>
            </w:r>
            <w:r w:rsidR="00FD633C">
              <w:rPr>
                <w:sz w:val="26"/>
                <w:szCs w:val="26"/>
              </w:rPr>
              <w:t>февраля</w:t>
            </w:r>
            <w:r w:rsidR="005D639C">
              <w:rPr>
                <w:sz w:val="26"/>
                <w:szCs w:val="26"/>
              </w:rPr>
              <w:t xml:space="preserve"> </w:t>
            </w:r>
            <w:r w:rsidR="00381C51">
              <w:rPr>
                <w:sz w:val="26"/>
                <w:szCs w:val="26"/>
              </w:rPr>
              <w:t>2023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449C70B5" w:rsidR="002664A0" w:rsidRPr="0021302E" w:rsidRDefault="002664A0" w:rsidP="0069157D">
            <w:pPr>
              <w:ind w:right="-174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FD63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D639C" w:rsidRPr="0021302E" w14:paraId="25CE1228" w14:textId="77777777" w:rsidTr="005D639C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1517DB7" w14:textId="77777777" w:rsidR="005D639C" w:rsidRPr="0021302E" w:rsidRDefault="005D639C" w:rsidP="002627A0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AE1DF8E" w14:textId="77777777" w:rsidR="00080203" w:rsidRDefault="005D639C" w:rsidP="002627A0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</w:t>
            </w:r>
            <w:r w:rsidR="00080203">
              <w:rPr>
                <w:rFonts w:eastAsia="Calibri"/>
                <w:b/>
                <w:color w:val="000000"/>
                <w:sz w:val="26"/>
                <w:szCs w:val="26"/>
              </w:rPr>
              <w:t xml:space="preserve">О внесении изменений в Постановление от 23.11.2023 № 66 </w:t>
            </w:r>
          </w:p>
          <w:p w14:paraId="11025325" w14:textId="5B86BBDC" w:rsidR="005D639C" w:rsidRPr="00080203" w:rsidRDefault="00080203" w:rsidP="002627A0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Об утверждении </w:t>
            </w:r>
            <w:r w:rsidR="00831DDB">
              <w:rPr>
                <w:rFonts w:eastAsia="Calibri"/>
                <w:b/>
                <w:color w:val="000000"/>
                <w:sz w:val="26"/>
                <w:szCs w:val="26"/>
              </w:rPr>
              <w:t xml:space="preserve">муниципальной 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>программы мероприятий, направленных на решение вопроса</w:t>
            </w:r>
            <w:r w:rsidR="002B5320">
              <w:rPr>
                <w:b/>
                <w:sz w:val="26"/>
                <w:szCs w:val="26"/>
              </w:rPr>
              <w:t xml:space="preserve"> 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  <w:r w:rsidR="005D639C">
              <w:rPr>
                <w:rFonts w:eastAsia="Calibri"/>
                <w:b/>
                <w:color w:val="000000"/>
                <w:sz w:val="26"/>
                <w:szCs w:val="26"/>
              </w:rPr>
              <w:t>на 2024 и на плановый период 2025 и 2026</w:t>
            </w:r>
            <w:r w:rsidR="005D639C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13C6A7D" w14:textId="77777777" w:rsidR="005D639C" w:rsidRPr="0021302E" w:rsidRDefault="005D639C" w:rsidP="002627A0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D9B4CB7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BF3D88B" w14:textId="3EDA30E1" w:rsidR="00831DDB" w:rsidRPr="00E61486" w:rsidRDefault="00831DDB" w:rsidP="006D7E2B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b w:val="0"/>
          <w:color w:val="000000"/>
          <w:sz w:val="26"/>
          <w:szCs w:val="26"/>
        </w:rPr>
        <w:t>В соответствии с Бюджетным</w:t>
      </w:r>
      <w:r w:rsidR="002B5320">
        <w:rPr>
          <w:rFonts w:eastAsia="Calibri"/>
          <w:b w:val="0"/>
          <w:color w:val="000000"/>
          <w:sz w:val="26"/>
          <w:szCs w:val="26"/>
        </w:rPr>
        <w:t xml:space="preserve"> Кодексом Российской Федерации и Положением о б</w:t>
      </w:r>
      <w:r w:rsidR="006D7E2B" w:rsidRPr="006D7E2B">
        <w:rPr>
          <w:rFonts w:eastAsia="Calibri"/>
          <w:b w:val="0"/>
          <w:color w:val="000000"/>
          <w:sz w:val="26"/>
          <w:szCs w:val="26"/>
        </w:rPr>
        <w:t>юджетном процессе 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6D7E2B">
        <w:rPr>
          <w:rFonts w:eastAsia="Calibri"/>
          <w:b w:val="0"/>
          <w:color w:val="000000"/>
          <w:sz w:val="26"/>
          <w:szCs w:val="26"/>
        </w:rPr>
        <w:t>,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5ED86223" w14:textId="77777777" w:rsidR="005D639C" w:rsidRPr="0021302E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39B4CE" w14:textId="77777777" w:rsidR="005D639C" w:rsidRPr="006D7E2B" w:rsidRDefault="005D639C" w:rsidP="005D639C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6D7E2B">
        <w:rPr>
          <w:rFonts w:eastAsia="Calibri"/>
          <w:color w:val="000000"/>
          <w:sz w:val="26"/>
          <w:szCs w:val="26"/>
        </w:rPr>
        <w:t>П О С Т А Н О В Л Я Е Т:</w:t>
      </w:r>
    </w:p>
    <w:p w14:paraId="13458965" w14:textId="7A10B78D" w:rsidR="005D639C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B8A770A" w14:textId="7CC362D4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 xml:space="preserve">1. Внести следующие изменения в Постановление Администрации                                 МО </w:t>
      </w:r>
      <w:r>
        <w:rPr>
          <w:rFonts w:eastAsia="Calibri"/>
          <w:b w:val="0"/>
          <w:color w:val="000000"/>
          <w:sz w:val="26"/>
          <w:szCs w:val="26"/>
        </w:rPr>
        <w:t>Светлановское от 23.11.2023 г. № 66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«Об у</w:t>
      </w:r>
      <w:r>
        <w:rPr>
          <w:rFonts w:eastAsia="Calibri"/>
          <w:b w:val="0"/>
          <w:color w:val="000000"/>
          <w:sz w:val="26"/>
          <w:szCs w:val="26"/>
        </w:rPr>
        <w:t>тверждении муниципальной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</w:t>
      </w:r>
      <w:r>
        <w:rPr>
          <w:rFonts w:eastAsia="Calibri"/>
          <w:b w:val="0"/>
          <w:color w:val="000000"/>
          <w:sz w:val="26"/>
          <w:szCs w:val="26"/>
        </w:rPr>
        <w:t>дарь знаменательных дат» на 2024 год и на плановый период 2025 и 2026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                          (далее – Постановление Администрации МО Светлано</w:t>
      </w:r>
      <w:r>
        <w:rPr>
          <w:rFonts w:eastAsia="Calibri"/>
          <w:b w:val="0"/>
          <w:color w:val="000000"/>
          <w:sz w:val="26"/>
          <w:szCs w:val="26"/>
        </w:rPr>
        <w:t>вское от 23.11.2023 г. № 66</w:t>
      </w:r>
      <w:r w:rsidRPr="005477E6">
        <w:rPr>
          <w:rFonts w:eastAsia="Calibri"/>
          <w:b w:val="0"/>
          <w:color w:val="000000"/>
          <w:sz w:val="26"/>
          <w:szCs w:val="26"/>
        </w:rPr>
        <w:t>):</w:t>
      </w:r>
    </w:p>
    <w:p w14:paraId="4A058D94" w14:textId="77777777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2154387" w14:textId="50F000D6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</w:t>
      </w:r>
      <w:r>
        <w:rPr>
          <w:rFonts w:eastAsia="Calibri"/>
          <w:b w:val="0"/>
          <w:color w:val="000000"/>
          <w:sz w:val="26"/>
          <w:szCs w:val="26"/>
        </w:rPr>
        <w:t>вское от 23.11.2023 г. № 66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 xml:space="preserve"> «Муниципальная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программа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</w:t>
      </w:r>
      <w:r>
        <w:rPr>
          <w:rFonts w:eastAsia="Calibri"/>
          <w:b w:val="0"/>
          <w:color w:val="000000"/>
          <w:sz w:val="26"/>
          <w:szCs w:val="26"/>
        </w:rPr>
        <w:t>ьных дат» на 2024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                                     и на </w:t>
      </w:r>
      <w:r>
        <w:rPr>
          <w:rFonts w:eastAsia="Calibri"/>
          <w:b w:val="0"/>
          <w:color w:val="000000"/>
          <w:sz w:val="26"/>
          <w:szCs w:val="26"/>
        </w:rPr>
        <w:t>плановый период 2025 и 2026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годов» изложить в редакции согласно Приложению 1 к настоящему Постановлению.</w:t>
      </w:r>
    </w:p>
    <w:p w14:paraId="14CC66F1" w14:textId="77777777" w:rsidR="00080203" w:rsidRPr="005477E6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Pr="005477E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0095D750" w14:textId="2B8AD755" w:rsidR="00080203" w:rsidRDefault="00080203" w:rsidP="0008020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3. </w:t>
      </w:r>
      <w:r w:rsidRPr="005477E6">
        <w:rPr>
          <w:rFonts w:eastAsia="Calibri"/>
          <w:b w:val="0"/>
          <w:color w:val="000000"/>
          <w:sz w:val="26"/>
          <w:szCs w:val="26"/>
        </w:rPr>
        <w:t>Контроль за исполнением настоящего постановления возложить                                      на руководителя организационно-расп</w:t>
      </w:r>
      <w:r>
        <w:rPr>
          <w:rFonts w:eastAsia="Calibri"/>
          <w:b w:val="0"/>
          <w:color w:val="000000"/>
          <w:sz w:val="26"/>
          <w:szCs w:val="26"/>
        </w:rPr>
        <w:t xml:space="preserve">орядительного отдела Ю.В. </w:t>
      </w:r>
      <w:proofErr w:type="spellStart"/>
      <w:r>
        <w:rPr>
          <w:rFonts w:eastAsia="Calibri"/>
          <w:b w:val="0"/>
          <w:color w:val="000000"/>
          <w:sz w:val="26"/>
          <w:szCs w:val="26"/>
        </w:rPr>
        <w:t>Шафинскую</w:t>
      </w:r>
      <w:proofErr w:type="spellEnd"/>
      <w:r>
        <w:rPr>
          <w:rFonts w:eastAsia="Calibri"/>
          <w:b w:val="0"/>
          <w:color w:val="000000"/>
          <w:sz w:val="26"/>
          <w:szCs w:val="26"/>
        </w:rPr>
        <w:t>.</w:t>
      </w:r>
    </w:p>
    <w:p w14:paraId="6E5E87BE" w14:textId="2735D736" w:rsidR="00080203" w:rsidRPr="0021302E" w:rsidRDefault="00080203" w:rsidP="00080203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DB4B025" w14:textId="77777777" w:rsidR="005D639C" w:rsidRDefault="005D639C" w:rsidP="005D639C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20FAAF26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</w:t>
      </w:r>
      <w:r w:rsidR="006D7E2B">
        <w:rPr>
          <w:rFonts w:eastAsia="Calibri"/>
          <w:color w:val="000000"/>
          <w:sz w:val="26"/>
          <w:szCs w:val="26"/>
        </w:rPr>
        <w:t xml:space="preserve">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C15DE2" w14:textId="30591526" w:rsidR="0064345A" w:rsidRDefault="0064345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8D1D4C5" w14:textId="7CA42458" w:rsidR="0069157D" w:rsidRDefault="0069157D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40132F91" w14:textId="3B14A139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2179CF7E" w14:textId="5919C8B3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4D355025" w14:textId="11508279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58AA0611" w14:textId="0DB7972A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572EE9B1" w14:textId="77777777" w:rsidR="00080203" w:rsidRDefault="00080203">
      <w:pPr>
        <w:spacing w:after="160" w:line="259" w:lineRule="auto"/>
        <w:rPr>
          <w:bCs/>
          <w:i/>
          <w:spacing w:val="-2"/>
          <w:sz w:val="24"/>
          <w:szCs w:val="24"/>
        </w:rPr>
      </w:pPr>
    </w:p>
    <w:p w14:paraId="4DF4C934" w14:textId="77777777" w:rsidR="001A462A" w:rsidRDefault="001A462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3DCEAAE0" w14:textId="1773996E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>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1D7FCBB0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692531">
        <w:rPr>
          <w:bCs/>
          <w:spacing w:val="-2"/>
          <w:sz w:val="24"/>
          <w:szCs w:val="24"/>
        </w:rPr>
        <w:t xml:space="preserve">   </w:t>
      </w:r>
      <w:r w:rsidR="00080203">
        <w:rPr>
          <w:bCs/>
          <w:spacing w:val="-2"/>
          <w:sz w:val="24"/>
          <w:szCs w:val="24"/>
        </w:rPr>
        <w:t xml:space="preserve">     _______________Шафинская Ю.В.</w:t>
      </w:r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6356ADAC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F830AC" w14:textId="28212C8F" w:rsidR="005D639C" w:rsidRPr="005B1FB0" w:rsidRDefault="005D639C" w:rsidP="005D639C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>
        <w:rPr>
          <w:bCs/>
          <w:spacing w:val="-2"/>
          <w:sz w:val="24"/>
          <w:szCs w:val="24"/>
        </w:rPr>
        <w:t xml:space="preserve">        _______________</w:t>
      </w:r>
      <w:proofErr w:type="spellStart"/>
      <w:r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054DA3E9" w14:textId="263A98D7" w:rsidR="001A462A" w:rsidRPr="006D7E2B" w:rsidRDefault="005D639C" w:rsidP="006D7E2B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249F5DA0" w14:textId="77777777" w:rsidR="001A462A" w:rsidRDefault="001A462A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909D449" w14:textId="77777777" w:rsidR="001A462A" w:rsidRDefault="001A462A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C01595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B9D2CED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2D93BDD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F2ECE3F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ABD5E6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A8FEF0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4D6D01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7C137B6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936DC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42BE0BF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AA865C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C262D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5BFF24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B8E10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56D74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5DFD8B3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E81420E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E275CB2" w14:textId="77777777" w:rsidR="002B5320" w:rsidRDefault="002B532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5104E31" w14:textId="3D949E91" w:rsidR="002B5320" w:rsidRPr="0069157D" w:rsidRDefault="0069157D" w:rsidP="0069157D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4C626A6B" w14:textId="371BE1A5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099408AE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>Администрации МО Светлановское</w:t>
      </w:r>
    </w:p>
    <w:p w14:paraId="2CAAACCD" w14:textId="1514696E" w:rsidR="002664A0" w:rsidRPr="0061440F" w:rsidRDefault="00BF3CA3" w:rsidP="002664A0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  <w:sz w:val="26"/>
          <w:szCs w:val="26"/>
          <w:lang w:eastAsia="ru-RU"/>
        </w:rPr>
        <w:t>от «</w:t>
      </w:r>
      <w:r w:rsidR="00080203">
        <w:rPr>
          <w:b w:val="0"/>
          <w:sz w:val="26"/>
          <w:szCs w:val="26"/>
          <w:lang w:eastAsia="ru-RU"/>
        </w:rPr>
        <w:t>07</w:t>
      </w:r>
      <w:r w:rsidR="003566CB">
        <w:rPr>
          <w:b w:val="0"/>
          <w:sz w:val="26"/>
          <w:szCs w:val="26"/>
          <w:lang w:eastAsia="ru-RU"/>
        </w:rPr>
        <w:t xml:space="preserve">» </w:t>
      </w:r>
      <w:r w:rsidR="00080203">
        <w:rPr>
          <w:b w:val="0"/>
          <w:sz w:val="26"/>
          <w:szCs w:val="26"/>
          <w:lang w:eastAsia="ru-RU"/>
        </w:rPr>
        <w:t>феврал</w:t>
      </w:r>
      <w:r w:rsidR="0069157D">
        <w:rPr>
          <w:b w:val="0"/>
          <w:sz w:val="26"/>
          <w:szCs w:val="26"/>
          <w:lang w:eastAsia="ru-RU"/>
        </w:rPr>
        <w:t>я</w:t>
      </w:r>
      <w:r w:rsidR="00080203">
        <w:rPr>
          <w:b w:val="0"/>
          <w:sz w:val="26"/>
          <w:szCs w:val="26"/>
          <w:lang w:eastAsia="ru-RU"/>
        </w:rPr>
        <w:t xml:space="preserve"> 2024</w:t>
      </w:r>
      <w:r w:rsidR="002664A0" w:rsidRPr="00FC2AC6">
        <w:rPr>
          <w:b w:val="0"/>
          <w:sz w:val="26"/>
          <w:szCs w:val="26"/>
          <w:lang w:eastAsia="ru-RU"/>
        </w:rPr>
        <w:t xml:space="preserve"> года</w:t>
      </w:r>
      <w:r w:rsidR="002664A0" w:rsidRPr="00FC2AC6">
        <w:rPr>
          <w:rFonts w:eastAsia="Calibri"/>
          <w:b w:val="0"/>
          <w:color w:val="000000"/>
          <w:sz w:val="26"/>
          <w:szCs w:val="26"/>
        </w:rPr>
        <w:t xml:space="preserve"> </w:t>
      </w:r>
      <w:r w:rsidR="003566CB">
        <w:rPr>
          <w:b w:val="0"/>
          <w:sz w:val="26"/>
          <w:szCs w:val="26"/>
        </w:rPr>
        <w:t>№</w:t>
      </w:r>
      <w:r w:rsidR="00080203">
        <w:rPr>
          <w:b w:val="0"/>
          <w:sz w:val="26"/>
          <w:szCs w:val="26"/>
        </w:rPr>
        <w:t xml:space="preserve"> 1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03D2A87C" w14:textId="77777777" w:rsidR="00831DDB" w:rsidRDefault="00831DDB" w:rsidP="00831DDB">
      <w:pPr>
        <w:jc w:val="center"/>
        <w:rPr>
          <w:b/>
          <w:sz w:val="26"/>
          <w:szCs w:val="26"/>
        </w:rPr>
      </w:pPr>
      <w:r w:rsidRPr="001C5FE5">
        <w:rPr>
          <w:b/>
          <w:sz w:val="26"/>
          <w:szCs w:val="26"/>
        </w:rPr>
        <w:t>ВНУТРИГОРОДСКОЕ МУНИЦИПАЛЬНОЕ ОБРАЗОВАНИЕ</w:t>
      </w:r>
    </w:p>
    <w:p w14:paraId="43964608" w14:textId="77777777" w:rsidR="00831DDB" w:rsidRPr="001C5FE5" w:rsidRDefault="00831DDB" w:rsidP="00831D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ФЕДЕРАЛЬНОГО ЗНАЧЕНИЯ </w:t>
      </w:r>
      <w:r w:rsidRPr="001C5FE5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77098874" w14:textId="77777777" w:rsidR="00831DDB" w:rsidRPr="001C5FE5" w:rsidRDefault="00831DDB" w:rsidP="00831DDB">
      <w:pPr>
        <w:jc w:val="center"/>
        <w:rPr>
          <w:b/>
          <w:sz w:val="26"/>
          <w:szCs w:val="26"/>
        </w:rPr>
      </w:pPr>
    </w:p>
    <w:p w14:paraId="43C4CB64" w14:textId="77777777" w:rsidR="00831DDB" w:rsidRPr="001C5FE5" w:rsidRDefault="00831DDB" w:rsidP="00831DD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Pr="001C5FE5">
        <w:rPr>
          <w:b/>
          <w:sz w:val="26"/>
          <w:szCs w:val="26"/>
        </w:rPr>
        <w:t xml:space="preserve"> ПРОГРАММА</w:t>
      </w:r>
    </w:p>
    <w:p w14:paraId="30AEF840" w14:textId="77777777" w:rsidR="009D0082" w:rsidRPr="007E3E3C" w:rsidRDefault="009D0082" w:rsidP="009D0082">
      <w:pPr>
        <w:ind w:firstLine="567"/>
        <w:jc w:val="center"/>
        <w:rPr>
          <w:b/>
          <w:bCs/>
          <w:sz w:val="26"/>
          <w:szCs w:val="26"/>
        </w:rPr>
      </w:pPr>
      <w:r w:rsidRPr="007E3E3C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</w:t>
      </w:r>
      <w:r w:rsidRPr="00CD68AD">
        <w:rPr>
          <w:b/>
          <w:color w:val="000000"/>
          <w:sz w:val="26"/>
          <w:szCs w:val="26"/>
        </w:rPr>
        <w:t xml:space="preserve">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2D541983" w:rsidR="009D0082" w:rsidRPr="00CD68AD" w:rsidRDefault="003566CB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2025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2026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5F5C2392" w14:textId="00B2D23E" w:rsidR="000A5929" w:rsidRPr="000A5929" w:rsidRDefault="009D0082" w:rsidP="00831DDB">
      <w:pPr>
        <w:pStyle w:val="a3"/>
        <w:numPr>
          <w:ilvl w:val="0"/>
          <w:numId w:val="20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>Заказчик</w:t>
      </w:r>
      <w:r w:rsidR="00CD68AD" w:rsidRPr="000A5929">
        <w:rPr>
          <w:bCs/>
          <w:i/>
          <w:sz w:val="26"/>
          <w:szCs w:val="26"/>
        </w:rPr>
        <w:t xml:space="preserve"> </w:t>
      </w:r>
      <w:r w:rsidR="002B5320">
        <w:rPr>
          <w:bCs/>
          <w:i/>
          <w:sz w:val="26"/>
          <w:szCs w:val="26"/>
        </w:rPr>
        <w:t xml:space="preserve">муниципальной </w:t>
      </w:r>
      <w:r w:rsidR="00CD68AD" w:rsidRPr="000A5929">
        <w:rPr>
          <w:bCs/>
          <w:i/>
          <w:sz w:val="26"/>
          <w:szCs w:val="26"/>
        </w:rPr>
        <w:t>программы</w:t>
      </w:r>
      <w:r w:rsidRPr="000A5929">
        <w:rPr>
          <w:bCs/>
          <w:i/>
          <w:sz w:val="26"/>
          <w:szCs w:val="26"/>
        </w:rPr>
        <w:t>:</w:t>
      </w:r>
      <w:r w:rsidR="0037655A" w:rsidRPr="000A5929">
        <w:rPr>
          <w:bCs/>
          <w:i/>
          <w:sz w:val="26"/>
          <w:szCs w:val="26"/>
        </w:rPr>
        <w:t xml:space="preserve"> </w:t>
      </w:r>
    </w:p>
    <w:p w14:paraId="4FBB1290" w14:textId="7CE7B01C" w:rsidR="00C356F7" w:rsidRPr="000A5929" w:rsidRDefault="00C356F7" w:rsidP="000A5929">
      <w:pPr>
        <w:jc w:val="both"/>
        <w:rPr>
          <w:bCs/>
          <w:sz w:val="26"/>
          <w:szCs w:val="26"/>
        </w:rPr>
      </w:pPr>
      <w:r w:rsidRPr="000A5929">
        <w:rPr>
          <w:bCs/>
          <w:sz w:val="26"/>
          <w:szCs w:val="26"/>
        </w:rPr>
        <w:t>Местная администрация внутри</w:t>
      </w:r>
      <w:r w:rsidR="000A5929" w:rsidRPr="000A5929">
        <w:rPr>
          <w:bCs/>
          <w:sz w:val="26"/>
          <w:szCs w:val="26"/>
        </w:rPr>
        <w:t xml:space="preserve">городского </w:t>
      </w:r>
      <w:r w:rsidRPr="000A5929">
        <w:rPr>
          <w:bCs/>
          <w:sz w:val="26"/>
          <w:szCs w:val="26"/>
        </w:rPr>
        <w:t>муниципального образования</w:t>
      </w:r>
      <w:r w:rsidR="00D0763F" w:rsidRPr="000A5929">
        <w:rPr>
          <w:bCs/>
          <w:sz w:val="26"/>
          <w:szCs w:val="26"/>
        </w:rPr>
        <w:t xml:space="preserve"> города федерального значения</w:t>
      </w:r>
      <w:r w:rsidRPr="000A5929">
        <w:rPr>
          <w:bCs/>
          <w:sz w:val="26"/>
          <w:szCs w:val="26"/>
        </w:rPr>
        <w:t xml:space="preserve"> Санкт-Петербурга муниципальный округ Светлановское</w:t>
      </w:r>
      <w:r w:rsidR="00915223" w:rsidRPr="000A5929">
        <w:rPr>
          <w:bCs/>
          <w:sz w:val="26"/>
          <w:szCs w:val="26"/>
        </w:rPr>
        <w:t>.</w:t>
      </w:r>
    </w:p>
    <w:p w14:paraId="46451918" w14:textId="77777777" w:rsidR="00831DDB" w:rsidRPr="000A5929" w:rsidRDefault="00831DDB" w:rsidP="00831DDB">
      <w:pPr>
        <w:pStyle w:val="a3"/>
        <w:ind w:left="1077"/>
        <w:jc w:val="both"/>
        <w:rPr>
          <w:sz w:val="26"/>
          <w:szCs w:val="26"/>
        </w:rPr>
      </w:pPr>
    </w:p>
    <w:p w14:paraId="646EBCE3" w14:textId="77777777" w:rsidR="000A5929" w:rsidRPr="000A5929" w:rsidRDefault="00831DDB" w:rsidP="00831DDB">
      <w:pPr>
        <w:pStyle w:val="a3"/>
        <w:numPr>
          <w:ilvl w:val="0"/>
          <w:numId w:val="20"/>
        </w:numPr>
        <w:jc w:val="both"/>
        <w:rPr>
          <w:bCs/>
          <w:i/>
          <w:sz w:val="26"/>
          <w:szCs w:val="26"/>
        </w:rPr>
      </w:pPr>
      <w:r w:rsidRPr="000A5929">
        <w:rPr>
          <w:bCs/>
          <w:i/>
          <w:sz w:val="26"/>
          <w:szCs w:val="26"/>
        </w:rPr>
        <w:t xml:space="preserve"> Паспорт муниципальной программы: </w:t>
      </w:r>
    </w:p>
    <w:p w14:paraId="7F5ADFF2" w14:textId="42558398" w:rsidR="00831DDB" w:rsidRPr="000A5929" w:rsidRDefault="006E76B2" w:rsidP="000A592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31DDB" w:rsidRPr="000A5929">
        <w:rPr>
          <w:bCs/>
          <w:sz w:val="26"/>
          <w:szCs w:val="26"/>
        </w:rPr>
        <w:t>пределен в Приложении 1 к настоящей муниципальной программе.</w:t>
      </w:r>
    </w:p>
    <w:p w14:paraId="5EA921DD" w14:textId="340B7860" w:rsidR="001375F0" w:rsidRPr="00887E20" w:rsidRDefault="001375F0" w:rsidP="00887E20">
      <w:pPr>
        <w:jc w:val="both"/>
        <w:rPr>
          <w:i/>
          <w:sz w:val="26"/>
          <w:szCs w:val="26"/>
        </w:rPr>
      </w:pPr>
    </w:p>
    <w:p w14:paraId="6B229DF7" w14:textId="70AB2364" w:rsidR="001375F0" w:rsidRPr="00503853" w:rsidRDefault="00831DDB" w:rsidP="00503853">
      <w:pPr>
        <w:pStyle w:val="a3"/>
        <w:numPr>
          <w:ilvl w:val="0"/>
          <w:numId w:val="20"/>
        </w:numPr>
        <w:jc w:val="both"/>
        <w:rPr>
          <w:i/>
          <w:iCs/>
          <w:sz w:val="26"/>
          <w:szCs w:val="26"/>
        </w:rPr>
      </w:pPr>
      <w:r w:rsidRPr="000A5929">
        <w:rPr>
          <w:bCs/>
          <w:sz w:val="26"/>
          <w:szCs w:val="26"/>
        </w:rPr>
        <w:t>О</w:t>
      </w:r>
      <w:r w:rsidRPr="000A5929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  <w:r w:rsidR="001375F0" w:rsidRPr="00503853">
        <w:rPr>
          <w:i/>
          <w:iCs/>
          <w:sz w:val="26"/>
          <w:szCs w:val="26"/>
        </w:rPr>
        <w:t xml:space="preserve"> </w:t>
      </w:r>
    </w:p>
    <w:p w14:paraId="24582AE4" w14:textId="77777777" w:rsidR="00A13E00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>Праздники выступают мощным фактором идейной консолидации нации, обеспечивающим духовно-культурную идентификацию населения, социализацию подрастающего поколения, воспроизводство и передачу духовных и морально-нравственных ценностей.</w:t>
      </w:r>
      <w:r>
        <w:rPr>
          <w:color w:val="000000"/>
          <w:sz w:val="26"/>
          <w:szCs w:val="26"/>
        </w:rPr>
        <w:t xml:space="preserve"> </w:t>
      </w:r>
      <w:r w:rsidRPr="00503853">
        <w:rPr>
          <w:color w:val="000000"/>
          <w:sz w:val="26"/>
          <w:szCs w:val="26"/>
        </w:rPr>
        <w:t>Государственные праздники носят общенациональный характер, подчеркивающий ценности и ориентации, которые разделяются всеми членами общества независимо от их этнической и религиозной принадлежности.</w:t>
      </w:r>
    </w:p>
    <w:p w14:paraId="35358095" w14:textId="712E9D5F" w:rsidR="00503853" w:rsidRPr="00503853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 xml:space="preserve"> Важным критерием государственного праздника является историческая обусловленность праздника, определяющая категорию лиц, имеющих к каждому конкретному празднику непосредственное отношение. Общенациональный масштаб события, определивший появление конкретного праздника, отражает соучастие в нём и всех жителей страны. 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событий, историческим воплощением которых стало учреждение данного праздника.</w:t>
      </w:r>
    </w:p>
    <w:p w14:paraId="60929804" w14:textId="0E349970" w:rsidR="00503853" w:rsidRPr="00503853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503853">
        <w:rPr>
          <w:color w:val="000000"/>
          <w:sz w:val="26"/>
          <w:szCs w:val="26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</w:t>
      </w:r>
      <w:r w:rsidR="000A5929">
        <w:rPr>
          <w:color w:val="000000"/>
          <w:sz w:val="26"/>
          <w:szCs w:val="26"/>
        </w:rPr>
        <w:t xml:space="preserve">зе общечеловеческих </w:t>
      </w:r>
      <w:r w:rsidRPr="00503853">
        <w:rPr>
          <w:color w:val="000000"/>
          <w:sz w:val="26"/>
          <w:szCs w:val="26"/>
        </w:rPr>
        <w:t>ценностей,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14:paraId="72DEB1A9" w14:textId="57CE10BE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 xml:space="preserve">Муниципальный уровень, как наиболее приближенный к населению, должен дополнить общегородские и районные мероприятия мероприятиями на территории округа, а также обеспечить персональное поздравление непосредственных участников тех событий, ради которых учреждался общегосударственный праздник. </w:t>
      </w:r>
    </w:p>
    <w:p w14:paraId="645282EC" w14:textId="77777777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адресно посвятить ряд мероприятий. В данном случае представляется целесообразным и важным акцентировать основное внимание на практических делах, в том числе на обеспечении конкретных категорий жителей округа персональными поздравлениями.</w:t>
      </w:r>
    </w:p>
    <w:p w14:paraId="5583AD2B" w14:textId="6AAF2F92" w:rsidR="00503853" w:rsidRPr="000A5929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Многие пожилые люди в современных социально-экономических условиях чувствуют свою неприспособленность и социальную не</w:t>
      </w:r>
      <w:r w:rsidR="00A13E00">
        <w:rPr>
          <w:color w:val="000000"/>
          <w:sz w:val="26"/>
          <w:szCs w:val="26"/>
        </w:rPr>
        <w:t xml:space="preserve"> </w:t>
      </w:r>
      <w:r w:rsidRPr="000A5929">
        <w:rPr>
          <w:color w:val="000000"/>
          <w:sz w:val="26"/>
          <w:szCs w:val="26"/>
        </w:rPr>
        <w:t>востребованность.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Наблюдается снижение ответственности семьи за удовлетворение потребностей пожилых людей.</w:t>
      </w:r>
      <w:r w:rsidR="000A5929">
        <w:rPr>
          <w:color w:val="000000"/>
          <w:sz w:val="26"/>
          <w:szCs w:val="26"/>
        </w:rPr>
        <w:t xml:space="preserve"> </w:t>
      </w:r>
      <w:r w:rsidRPr="000A5929">
        <w:rPr>
          <w:color w:val="000000"/>
          <w:sz w:val="26"/>
          <w:szCs w:val="26"/>
        </w:rPr>
        <w:t>Все это подчеркивает необходимость проведения социальной политики, в том числе при проведении праздничных мероприятий, направленной на помощь людям старшего поколения, обеспечивающей им возможность активного участия в жизни округа, обеспечения условий для эмоционального восприятия ими своего соучастия в государственных торжествах.</w:t>
      </w:r>
    </w:p>
    <w:p w14:paraId="7B1F090D" w14:textId="7D7C8532" w:rsidR="00503853" w:rsidRPr="00887E20" w:rsidRDefault="00503853" w:rsidP="00A13E00">
      <w:pPr>
        <w:ind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 xml:space="preserve">В рамках данной программы муниципального образования проводится охват </w:t>
      </w:r>
      <w:r w:rsidR="000A5929" w:rsidRPr="000A5929">
        <w:rPr>
          <w:color w:val="000000"/>
          <w:sz w:val="26"/>
          <w:szCs w:val="26"/>
        </w:rPr>
        <w:t>всех</w:t>
      </w:r>
      <w:r w:rsidRPr="000A5929">
        <w:rPr>
          <w:color w:val="000000"/>
          <w:sz w:val="26"/>
          <w:szCs w:val="26"/>
        </w:rPr>
        <w:t xml:space="preserve"> </w:t>
      </w:r>
      <w:r w:rsidR="000A5929">
        <w:rPr>
          <w:color w:val="000000"/>
          <w:sz w:val="26"/>
          <w:szCs w:val="26"/>
        </w:rPr>
        <w:t xml:space="preserve">возрастных групп </w:t>
      </w:r>
      <w:r w:rsidRPr="000A5929">
        <w:rPr>
          <w:color w:val="000000"/>
          <w:sz w:val="26"/>
          <w:szCs w:val="26"/>
        </w:rPr>
        <w:t>населения</w:t>
      </w:r>
      <w:r w:rsidR="000A5929" w:rsidRPr="000A5929">
        <w:rPr>
          <w:color w:val="000000"/>
          <w:sz w:val="26"/>
          <w:szCs w:val="26"/>
        </w:rPr>
        <w:t>, зарегистрированных</w:t>
      </w:r>
      <w:r w:rsidRPr="000A5929">
        <w:rPr>
          <w:color w:val="000000"/>
          <w:sz w:val="26"/>
          <w:szCs w:val="26"/>
        </w:rPr>
        <w:t xml:space="preserve"> на территории Внутригородского муниципального образования города федерального значения Санкт-Петербурга му</w:t>
      </w:r>
      <w:r w:rsidR="000A5929" w:rsidRPr="000A5929">
        <w:rPr>
          <w:color w:val="000000"/>
          <w:sz w:val="26"/>
          <w:szCs w:val="26"/>
        </w:rPr>
        <w:t>ниципальный округ Светлановское</w:t>
      </w:r>
      <w:r w:rsidRPr="000A5929">
        <w:rPr>
          <w:color w:val="000000"/>
          <w:sz w:val="26"/>
          <w:szCs w:val="26"/>
        </w:rPr>
        <w:t>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C45A960" w14:textId="5B3DC5C6" w:rsidR="000A5929" w:rsidRPr="000A5929" w:rsidRDefault="00887E20" w:rsidP="000A5929">
      <w:pPr>
        <w:pStyle w:val="a3"/>
        <w:numPr>
          <w:ilvl w:val="0"/>
          <w:numId w:val="20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Основные цели муниципальной </w:t>
      </w:r>
      <w:r w:rsidR="009D0082" w:rsidRPr="000A5929">
        <w:rPr>
          <w:i/>
          <w:sz w:val="26"/>
          <w:szCs w:val="26"/>
        </w:rPr>
        <w:t>программы:</w:t>
      </w:r>
      <w:r w:rsidR="00C80E1C" w:rsidRPr="000A5929">
        <w:rPr>
          <w:i/>
          <w:sz w:val="26"/>
          <w:szCs w:val="26"/>
        </w:rPr>
        <w:t xml:space="preserve"> </w:t>
      </w:r>
    </w:p>
    <w:p w14:paraId="375E7E7A" w14:textId="6FDF53D5" w:rsidR="0037655A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37655A" w:rsidRPr="000A5929">
        <w:rPr>
          <w:color w:val="000000"/>
          <w:sz w:val="26"/>
          <w:szCs w:val="26"/>
        </w:rPr>
        <w:t>лучшение качества жизни насел</w:t>
      </w:r>
      <w:r>
        <w:rPr>
          <w:color w:val="000000"/>
          <w:sz w:val="26"/>
          <w:szCs w:val="26"/>
        </w:rPr>
        <w:t>ения муниципального образования;</w:t>
      </w:r>
    </w:p>
    <w:p w14:paraId="659FF9EE" w14:textId="7B1423D9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укрепление </w:t>
      </w:r>
      <w:r w:rsidRPr="000A5929">
        <w:rPr>
          <w:color w:val="000000"/>
          <w:sz w:val="26"/>
          <w:szCs w:val="26"/>
        </w:rPr>
        <w:t>доверия населения округа к государству и его институтам, к местному самоупр</w:t>
      </w:r>
      <w:r>
        <w:rPr>
          <w:color w:val="000000"/>
          <w:sz w:val="26"/>
          <w:szCs w:val="26"/>
        </w:rPr>
        <w:t>авлению в</w:t>
      </w:r>
      <w:r w:rsidRPr="000A5929">
        <w:rPr>
          <w:color w:val="000000"/>
          <w:sz w:val="26"/>
          <w:szCs w:val="26"/>
        </w:rPr>
        <w:t xml:space="preserve"> округе;</w:t>
      </w:r>
    </w:p>
    <w:p w14:paraId="4EB0264E" w14:textId="3C8131D7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0A5929">
        <w:rPr>
          <w:color w:val="000000"/>
          <w:sz w:val="26"/>
          <w:szCs w:val="26"/>
        </w:rPr>
        <w:t>беспечение равного доступа к культурным и массовым мероприятиям различных групп граждан, создание условий для сохранения и развития культурного потенциала;</w:t>
      </w:r>
    </w:p>
    <w:p w14:paraId="4361CB3D" w14:textId="3DB821ED" w:rsidR="000A5929" w:rsidRDefault="000A5929" w:rsidP="000A5929">
      <w:pPr>
        <w:pStyle w:val="a3"/>
        <w:numPr>
          <w:ilvl w:val="0"/>
          <w:numId w:val="17"/>
        </w:numPr>
        <w:ind w:left="0" w:firstLine="567"/>
        <w:jc w:val="both"/>
        <w:rPr>
          <w:color w:val="000000"/>
          <w:sz w:val="26"/>
          <w:szCs w:val="26"/>
        </w:rPr>
      </w:pPr>
      <w:r w:rsidRPr="000A5929">
        <w:rPr>
          <w:color w:val="000000"/>
          <w:sz w:val="26"/>
          <w:szCs w:val="26"/>
        </w:rPr>
        <w:t>обеспечение удовлетворения потребностей граждан в культурном развитии и качественном проведении досуга, в том числе повышение доступности услуг культурной сферы</w:t>
      </w:r>
      <w:r w:rsidR="009C6E2C">
        <w:rPr>
          <w:color w:val="000000"/>
          <w:sz w:val="26"/>
          <w:szCs w:val="26"/>
        </w:rPr>
        <w:t>.</w:t>
      </w:r>
    </w:p>
    <w:p w14:paraId="3F26EFA7" w14:textId="68A11CCA" w:rsidR="00385EB3" w:rsidRPr="00887E20" w:rsidRDefault="00385EB3" w:rsidP="00887E20">
      <w:pPr>
        <w:jc w:val="both"/>
        <w:rPr>
          <w:color w:val="000000"/>
          <w:sz w:val="26"/>
          <w:szCs w:val="26"/>
        </w:rPr>
      </w:pPr>
    </w:p>
    <w:p w14:paraId="53C4B1A2" w14:textId="05AD8620" w:rsidR="009D0082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 xml:space="preserve"> Характеристика проблемы, задачи</w:t>
      </w:r>
      <w:r>
        <w:rPr>
          <w:i/>
          <w:sz w:val="26"/>
          <w:szCs w:val="26"/>
        </w:rPr>
        <w:t xml:space="preserve"> муниципальной программы</w:t>
      </w:r>
      <w:r w:rsidR="009D0082" w:rsidRPr="00CD68AD">
        <w:rPr>
          <w:i/>
          <w:sz w:val="26"/>
          <w:szCs w:val="26"/>
        </w:rPr>
        <w:t>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59C981A4" w:rsidR="009D0082" w:rsidRPr="00CD68AD" w:rsidRDefault="00836131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CD68AD">
        <w:rPr>
          <w:i/>
          <w:sz w:val="26"/>
          <w:szCs w:val="26"/>
        </w:rPr>
        <w:t xml:space="preserve">. </w:t>
      </w:r>
      <w:r w:rsidR="00CD2E8F" w:rsidRPr="00CD68AD">
        <w:rPr>
          <w:i/>
          <w:sz w:val="26"/>
          <w:szCs w:val="26"/>
        </w:rPr>
        <w:t>Сроки реализации</w:t>
      </w:r>
      <w:r w:rsidR="00887E20">
        <w:rPr>
          <w:i/>
          <w:sz w:val="26"/>
          <w:szCs w:val="26"/>
        </w:rPr>
        <w:t xml:space="preserve"> муниципальной</w:t>
      </w:r>
      <w:r w:rsidR="00CD2E8F" w:rsidRPr="00CD68AD">
        <w:rPr>
          <w:i/>
          <w:sz w:val="26"/>
          <w:szCs w:val="26"/>
        </w:rPr>
        <w:t xml:space="preserve"> программы: </w:t>
      </w:r>
      <w:r w:rsidR="003566CB">
        <w:rPr>
          <w:color w:val="000000"/>
          <w:sz w:val="26"/>
          <w:szCs w:val="26"/>
        </w:rPr>
        <w:t>2024 год и плановый период 2025 и 2026</w:t>
      </w:r>
      <w:r w:rsidR="009F3012" w:rsidRPr="00CD68AD">
        <w:rPr>
          <w:color w:val="000000"/>
          <w:sz w:val="26"/>
          <w:szCs w:val="26"/>
        </w:rPr>
        <w:t xml:space="preserve"> годов</w:t>
      </w:r>
      <w:r w:rsidR="00CD68AD"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13EA79" w:rsidR="00976CF4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CD68AD">
        <w:rPr>
          <w:i/>
          <w:sz w:val="26"/>
          <w:szCs w:val="26"/>
        </w:rPr>
        <w:t xml:space="preserve">. </w:t>
      </w:r>
      <w:r w:rsidR="00976CF4" w:rsidRPr="00CD68AD">
        <w:rPr>
          <w:i/>
          <w:sz w:val="26"/>
          <w:szCs w:val="26"/>
        </w:rPr>
        <w:t>Ожидаемые результаты реализации</w:t>
      </w:r>
      <w:r w:rsidR="00887E20">
        <w:rPr>
          <w:i/>
          <w:sz w:val="26"/>
          <w:szCs w:val="26"/>
        </w:rPr>
        <w:t xml:space="preserve"> муниципальной</w:t>
      </w:r>
      <w:r w:rsidR="00976CF4" w:rsidRPr="00CD68AD">
        <w:rPr>
          <w:i/>
          <w:sz w:val="26"/>
          <w:szCs w:val="26"/>
        </w:rPr>
        <w:t xml:space="preserve">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2DCC7C28" w:rsidR="009D0082" w:rsidRPr="00CD68AD" w:rsidRDefault="00836131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 xml:space="preserve">Целевые </w:t>
      </w:r>
      <w:r w:rsidR="00CD68AD"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="00CD68AD" w:rsidRPr="00CD68AD">
        <w:rPr>
          <w:i/>
          <w:sz w:val="26"/>
          <w:szCs w:val="26"/>
        </w:rPr>
        <w:t>)</w:t>
      </w:r>
      <w:r w:rsidR="00887E20">
        <w:rPr>
          <w:i/>
          <w:sz w:val="26"/>
          <w:szCs w:val="26"/>
        </w:rPr>
        <w:t xml:space="preserve"> муниципальной</w:t>
      </w:r>
      <w:r w:rsidR="00CD68AD"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05809B85" w:rsidR="00CD68AD" w:rsidRPr="007A6194" w:rsidRDefault="003566CB" w:rsidP="00674E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A6194">
              <w:rPr>
                <w:b/>
                <w:color w:val="000000" w:themeColor="text1"/>
                <w:sz w:val="26"/>
                <w:szCs w:val="26"/>
              </w:rPr>
              <w:t>2024</w:t>
            </w:r>
            <w:r w:rsidR="00CD68AD" w:rsidRPr="007A6194">
              <w:rPr>
                <w:b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7A6194" w:rsidRDefault="00CD68AD" w:rsidP="00674EF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43279BE1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3566CB">
              <w:rPr>
                <w:b/>
                <w:sz w:val="26"/>
                <w:szCs w:val="26"/>
              </w:rPr>
              <w:t>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06243B2A" w:rsidR="00CD68AD" w:rsidRPr="00CD68AD" w:rsidRDefault="003566CB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475A99C2" w:rsidR="00CD68AD" w:rsidRPr="007A6194" w:rsidRDefault="006B08F8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6194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14:paraId="2A222A0F" w14:textId="44589C3E" w:rsidR="00CD68AD" w:rsidRPr="00CD68AD" w:rsidRDefault="006B08F8" w:rsidP="006B0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8" w:type="dxa"/>
          </w:tcPr>
          <w:p w14:paraId="5F94F61E" w14:textId="334ADC52" w:rsidR="00CD68AD" w:rsidRPr="00CD68AD" w:rsidRDefault="006B08F8" w:rsidP="006C7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341B5329" w:rsidR="00CD68AD" w:rsidRPr="007A6194" w:rsidRDefault="001B607C" w:rsidP="00604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6194">
              <w:rPr>
                <w:color w:val="000000" w:themeColor="text1"/>
                <w:sz w:val="26"/>
                <w:szCs w:val="26"/>
              </w:rPr>
              <w:t>17 288</w:t>
            </w:r>
            <w:r w:rsidR="00CC5B11" w:rsidRPr="007A619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99" w:type="dxa"/>
          </w:tcPr>
          <w:p w14:paraId="5135F685" w14:textId="217A0151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198" w:type="dxa"/>
          </w:tcPr>
          <w:p w14:paraId="15D3C2E9" w14:textId="1F4B4DD3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18 378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7DDC7FE8" w:rsidR="00CD68AD" w:rsidRPr="007A6194" w:rsidRDefault="001B607C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6194">
              <w:rPr>
                <w:color w:val="000000" w:themeColor="text1"/>
                <w:sz w:val="26"/>
                <w:szCs w:val="26"/>
              </w:rPr>
              <w:t xml:space="preserve">5 </w:t>
            </w:r>
            <w:r w:rsidR="007A6194" w:rsidRPr="007A6194">
              <w:rPr>
                <w:color w:val="000000" w:themeColor="text1"/>
                <w:sz w:val="26"/>
                <w:szCs w:val="26"/>
              </w:rPr>
              <w:t>13</w:t>
            </w:r>
            <w:r w:rsidRPr="007A6194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99" w:type="dxa"/>
          </w:tcPr>
          <w:p w14:paraId="786B1568" w14:textId="4B8FA025" w:rsidR="00CD68AD" w:rsidRPr="00CD68AD" w:rsidRDefault="0078572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5 388</w:t>
            </w:r>
          </w:p>
        </w:tc>
        <w:tc>
          <w:tcPr>
            <w:tcW w:w="1198" w:type="dxa"/>
          </w:tcPr>
          <w:p w14:paraId="43A8766F" w14:textId="74732012" w:rsidR="00CD68AD" w:rsidRPr="00CD68AD" w:rsidRDefault="0078572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5 388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2F05C130" w:rsidR="00CD68AD" w:rsidRPr="00CD68AD" w:rsidRDefault="00014FA2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D68AD" w:rsidRPr="00CD68AD">
              <w:rPr>
                <w:sz w:val="26"/>
                <w:szCs w:val="26"/>
              </w:rPr>
              <w:t>.</w:t>
            </w:r>
          </w:p>
        </w:tc>
        <w:tc>
          <w:tcPr>
            <w:tcW w:w="1506" w:type="dxa"/>
          </w:tcPr>
          <w:p w14:paraId="13D7D564" w14:textId="5719FB1D" w:rsidR="00CD68AD" w:rsidRPr="007A6194" w:rsidRDefault="007A6194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6194">
              <w:rPr>
                <w:color w:val="000000" w:themeColor="text1"/>
                <w:sz w:val="26"/>
                <w:szCs w:val="26"/>
              </w:rPr>
              <w:t>4 720</w:t>
            </w:r>
          </w:p>
        </w:tc>
        <w:tc>
          <w:tcPr>
            <w:tcW w:w="1199" w:type="dxa"/>
          </w:tcPr>
          <w:p w14:paraId="7675883E" w14:textId="0B7A7990" w:rsidR="00CD68AD" w:rsidRPr="00CD68AD" w:rsidRDefault="00785729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5 850</w:t>
            </w:r>
          </w:p>
        </w:tc>
        <w:tc>
          <w:tcPr>
            <w:tcW w:w="1198" w:type="dxa"/>
          </w:tcPr>
          <w:p w14:paraId="5ED5C072" w14:textId="61B560F1" w:rsidR="00A21E29" w:rsidRPr="006B08F8" w:rsidRDefault="00785729" w:rsidP="002E66E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5 850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06" w:type="dxa"/>
          </w:tcPr>
          <w:p w14:paraId="7E601DF7" w14:textId="1A8383DD" w:rsidR="00CD68AD" w:rsidRPr="00CD68AD" w:rsidRDefault="00CA2363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6A98954C" w:rsidR="00CD68AD" w:rsidRPr="00CD68AD" w:rsidRDefault="00F40ABD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1123D84B" w:rsidR="00CD68AD" w:rsidRPr="00CD68AD" w:rsidRDefault="00F40ABD" w:rsidP="006C7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149AD292" w:rsidR="009D0082" w:rsidRPr="00CD68AD" w:rsidRDefault="00836131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CD68AD">
        <w:rPr>
          <w:i/>
          <w:sz w:val="26"/>
          <w:szCs w:val="26"/>
        </w:rPr>
        <w:t xml:space="preserve">. </w:t>
      </w:r>
      <w:r w:rsidR="009D0082" w:rsidRPr="00CD68AD">
        <w:rPr>
          <w:i/>
          <w:sz w:val="26"/>
          <w:szCs w:val="26"/>
        </w:rPr>
        <w:t>Перечень мероприятий</w:t>
      </w:r>
      <w:r w:rsidR="00887E20">
        <w:rPr>
          <w:i/>
          <w:sz w:val="26"/>
          <w:szCs w:val="26"/>
        </w:rPr>
        <w:t xml:space="preserve"> муниципальной</w:t>
      </w:r>
      <w:r w:rsidR="009D0082" w:rsidRPr="00CD68AD">
        <w:rPr>
          <w:i/>
          <w:sz w:val="26"/>
          <w:szCs w:val="26"/>
        </w:rPr>
        <w:t xml:space="preserve">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3566CB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3566CB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5BC4271B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3566CB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3566CB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39933BF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606F5574" w14:textId="13B49016" w:rsidR="009C568C" w:rsidRDefault="009C568C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реконструкция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BCC22AD" w14:textId="77777777" w:rsidR="00A67F45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506468BF" w14:textId="77777777" w:rsidR="003566CB" w:rsidRDefault="003566CB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  <w:p w14:paraId="4817CD99" w14:textId="28E41FDB" w:rsidR="00EA5FCA" w:rsidRPr="00CD68AD" w:rsidRDefault="00EA5FC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-печать книги «80 фактов о блокаде Ленинграда»</w:t>
            </w:r>
          </w:p>
        </w:tc>
        <w:tc>
          <w:tcPr>
            <w:tcW w:w="1701" w:type="dxa"/>
          </w:tcPr>
          <w:p w14:paraId="54374D28" w14:textId="1689C178" w:rsidR="009D0082" w:rsidRPr="00CD68AD" w:rsidRDefault="00E616E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3 257,5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0D147515" w:rsidR="009D0082" w:rsidRDefault="00E768C6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2A098" w14:textId="77777777" w:rsidR="00342A8F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21F1B3C2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F86DC2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ECD511" w14:textId="77777777" w:rsidR="003566CB" w:rsidRDefault="003566CB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4FD8A9E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0E20B9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FE6661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CBDAE5" w14:textId="77777777" w:rsidR="00EA5FCA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C04E048" w:rsidR="00EA5FCA" w:rsidRPr="00CD68AD" w:rsidRDefault="00EA5FC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3C70058B" w:rsidR="00B22F20" w:rsidRPr="00E37BE1" w:rsidRDefault="0088162A" w:rsidP="006C5EC0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E37BE1">
              <w:rPr>
                <w:b/>
                <w:bCs/>
                <w:iCs/>
                <w:color w:val="000000" w:themeColor="text1"/>
                <w:sz w:val="26"/>
                <w:szCs w:val="26"/>
              </w:rPr>
              <w:t>1600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0F2159CE" w:rsidR="00915223" w:rsidRPr="00E37BE1" w:rsidRDefault="00F7692F" w:rsidP="00CB55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37BE1">
              <w:rPr>
                <w:b/>
                <w:bCs/>
                <w:iCs/>
                <w:sz w:val="26"/>
                <w:szCs w:val="26"/>
              </w:rPr>
              <w:t>7</w:t>
            </w:r>
            <w:r w:rsidR="00C7255A" w:rsidRPr="00E37BE1">
              <w:rPr>
                <w:b/>
                <w:bCs/>
                <w:iCs/>
                <w:sz w:val="26"/>
                <w:szCs w:val="26"/>
              </w:rPr>
              <w:t>5</w:t>
            </w:r>
            <w:r w:rsidR="00CB5531" w:rsidRPr="00E37BE1">
              <w:rPr>
                <w:b/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3CF739" w14:textId="120172AC" w:rsidR="00342A8F" w:rsidRPr="0088162A" w:rsidRDefault="001B607C" w:rsidP="00874505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141</w:t>
            </w:r>
            <w:r w:rsidR="0088162A" w:rsidRPr="0088162A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  <w:p w14:paraId="10DA4BC5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E46396" w14:textId="77777777" w:rsidR="003566CB" w:rsidRDefault="003566CB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E53C39" w14:textId="207B0E78" w:rsidR="003566CB" w:rsidRDefault="00F7692F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</w:p>
          <w:p w14:paraId="29A2F814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54D325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38EB6A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CA8C36" w14:textId="77777777" w:rsidR="00EA5FCA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77C1C5BD" w:rsidR="00EA5FCA" w:rsidRPr="00CD68AD" w:rsidRDefault="00EA5FCA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614D7" w:rsidRPr="00CD68AD" w14:paraId="09B2B2FB" w14:textId="77777777" w:rsidTr="003566CB">
        <w:tc>
          <w:tcPr>
            <w:tcW w:w="710" w:type="dxa"/>
          </w:tcPr>
          <w:p w14:paraId="2A1F763B" w14:textId="2788FC89" w:rsidR="00A614D7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EB47BE8" w14:textId="77777777" w:rsidR="00A614D7" w:rsidRDefault="00A614D7" w:rsidP="00A614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приуроченное Празднованию Дню защитника Отечества и Международному женскому дню:</w:t>
            </w:r>
          </w:p>
          <w:p w14:paraId="14077B1F" w14:textId="2783EB67" w:rsidR="00A614D7" w:rsidRPr="00CD68AD" w:rsidRDefault="00A614D7" w:rsidP="00A614D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билетов</w:t>
            </w:r>
          </w:p>
        </w:tc>
        <w:tc>
          <w:tcPr>
            <w:tcW w:w="1701" w:type="dxa"/>
          </w:tcPr>
          <w:p w14:paraId="7E0B04E3" w14:textId="2765B494" w:rsidR="00A614D7" w:rsidRDefault="00E616E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2 399,6</w:t>
            </w:r>
          </w:p>
        </w:tc>
        <w:tc>
          <w:tcPr>
            <w:tcW w:w="1559" w:type="dxa"/>
          </w:tcPr>
          <w:p w14:paraId="07C77440" w14:textId="463AB658" w:rsidR="00A614D7" w:rsidRPr="00CD68AD" w:rsidRDefault="00A614D7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09C3716D" w14:textId="52CDA129" w:rsidR="00A614D7" w:rsidRPr="00E616E4" w:rsidRDefault="00E616E4" w:rsidP="006C5E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616E4">
              <w:rPr>
                <w:b/>
                <w:bCs/>
                <w:iCs/>
                <w:sz w:val="26"/>
                <w:szCs w:val="26"/>
              </w:rPr>
              <w:t>1810</w:t>
            </w:r>
          </w:p>
        </w:tc>
        <w:tc>
          <w:tcPr>
            <w:tcW w:w="1855" w:type="dxa"/>
          </w:tcPr>
          <w:p w14:paraId="29E32297" w14:textId="193F2857" w:rsidR="00A614D7" w:rsidRPr="00CD68AD" w:rsidRDefault="00E616E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</w:tc>
      </w:tr>
      <w:tr w:rsidR="0061532A" w:rsidRPr="00CD68AD" w14:paraId="305F96A0" w14:textId="77777777" w:rsidTr="003566CB">
        <w:tc>
          <w:tcPr>
            <w:tcW w:w="710" w:type="dxa"/>
          </w:tcPr>
          <w:p w14:paraId="4695ED54" w14:textId="776CFDF8" w:rsidR="0061532A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2551AC10" w:rsidR="0061532A" w:rsidRDefault="002627A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5A9CA7B1" w:rsidR="0061532A" w:rsidRDefault="00E768C6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61532A">
              <w:rPr>
                <w:bCs/>
                <w:iCs/>
                <w:sz w:val="26"/>
                <w:szCs w:val="26"/>
              </w:rPr>
              <w:t>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Pr="00E37BE1" w:rsidRDefault="0061532A" w:rsidP="006C5E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37BE1">
              <w:rPr>
                <w:b/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F94D0C" w:rsidRPr="00CD68AD" w14:paraId="0A1367FD" w14:textId="77777777" w:rsidTr="003566CB">
        <w:tc>
          <w:tcPr>
            <w:tcW w:w="710" w:type="dxa"/>
          </w:tcPr>
          <w:p w14:paraId="55203076" w14:textId="3EB0969C" w:rsidR="00F94D0C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49EA3499" w:rsidR="00F94D0C" w:rsidRPr="00CD68AD" w:rsidRDefault="00EC262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3 400,0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A71B152" w:rsidR="00B22F20" w:rsidRPr="00CD68AD" w:rsidRDefault="00E768C6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3CE3B182" w:rsidR="00A73084" w:rsidRDefault="006C76C2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5DE2E433" w:rsidR="00F94D0C" w:rsidRPr="00A614D7" w:rsidRDefault="00AD692B" w:rsidP="00F2541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A614D7">
              <w:rPr>
                <w:b/>
                <w:bCs/>
                <w:iCs/>
                <w:color w:val="000000" w:themeColor="text1"/>
                <w:sz w:val="26"/>
                <w:szCs w:val="26"/>
              </w:rPr>
              <w:t>1 978</w:t>
            </w:r>
          </w:p>
          <w:p w14:paraId="4BF8FB63" w14:textId="77777777" w:rsidR="001B2BFC" w:rsidRPr="0088162A" w:rsidRDefault="001B2BFC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C7C9C85" w14:textId="77777777" w:rsidR="00CB5531" w:rsidRPr="0088162A" w:rsidRDefault="00CB5531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1E51447" w14:textId="77777777" w:rsidR="00CB5531" w:rsidRPr="0088162A" w:rsidRDefault="00CB5531" w:rsidP="00B22F20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0AA46AF" w14:textId="309AA7FE" w:rsidR="00A73084" w:rsidRPr="0088162A" w:rsidRDefault="00AD692B" w:rsidP="00CB553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16</w:t>
            </w:r>
            <w:r w:rsidR="00A73084" w:rsidRPr="0088162A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061D945C" w:rsidR="00A73084" w:rsidRDefault="006C76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8600575" w14:textId="556171BF" w:rsidR="00B22F20" w:rsidRPr="00A614D7" w:rsidRDefault="00836FFD" w:rsidP="00B22F2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2</w:t>
            </w:r>
            <w:r w:rsidR="005E11AB" w:rsidRPr="00A614D7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A30D5B" w:rsidRPr="00A614D7">
              <w:rPr>
                <w:b/>
                <w:bCs/>
                <w:iCs/>
                <w:sz w:val="26"/>
                <w:szCs w:val="26"/>
              </w:rPr>
              <w:t>0</w:t>
            </w:r>
            <w:r w:rsidR="00B22F20" w:rsidRPr="00A614D7">
              <w:rPr>
                <w:b/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A614D7" w:rsidRDefault="00836FFD" w:rsidP="00556CF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1</w:t>
            </w:r>
            <w:r w:rsidR="00342A8F" w:rsidRPr="00A614D7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3566CB">
        <w:tc>
          <w:tcPr>
            <w:tcW w:w="710" w:type="dxa"/>
          </w:tcPr>
          <w:p w14:paraId="666D1F2B" w14:textId="364F0915" w:rsidR="00F94D0C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285ED279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53D40A38" w:rsidR="00F94D0C" w:rsidRPr="00CD68AD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24F11006" w:rsidR="00F94D0C" w:rsidRPr="00A614D7" w:rsidRDefault="002627A0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3566CB">
        <w:tc>
          <w:tcPr>
            <w:tcW w:w="710" w:type="dxa"/>
          </w:tcPr>
          <w:p w14:paraId="0FF8CA0F" w14:textId="271EB9C2" w:rsidR="00F82FCF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58605424" w:rsidR="008A7851" w:rsidRPr="00CD68AD" w:rsidRDefault="002627A0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A67F45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CD0A6A0" w:rsidR="00556CF2" w:rsidRDefault="00601A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6B9549F9" w:rsidR="00556CF2" w:rsidRDefault="00601A0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C2686F" w14:textId="53D2A694" w:rsidR="00F82FCF" w:rsidRPr="00A614D7" w:rsidRDefault="005B6AF8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BF3CA3" w:rsidRPr="00CD68AD" w14:paraId="5B17C0F7" w14:textId="77777777" w:rsidTr="003566CB">
        <w:tc>
          <w:tcPr>
            <w:tcW w:w="710" w:type="dxa"/>
          </w:tcPr>
          <w:p w14:paraId="16B8C0C0" w14:textId="08528B15" w:rsidR="00BF3CA3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E137B01" w14:textId="77777777" w:rsidR="00BF3CA3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48C74E35" w14:textId="5DB36F85" w:rsidR="00BF3CA3" w:rsidRPr="00CD68AD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1101388" w14:textId="5468E5F4" w:rsidR="00BF3CA3" w:rsidRDefault="00AC1D33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  <w:tc>
          <w:tcPr>
            <w:tcW w:w="1559" w:type="dxa"/>
          </w:tcPr>
          <w:p w14:paraId="6067BA46" w14:textId="77777777" w:rsidR="00BF3CA3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0CA1ECE" w14:textId="27119102" w:rsidR="00276DCA" w:rsidRDefault="00E768C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276DCA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2200769" w14:textId="014686BD" w:rsidR="00BF3CA3" w:rsidRPr="00A614D7" w:rsidRDefault="006C76C2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80</w:t>
            </w:r>
          </w:p>
          <w:p w14:paraId="650C6281" w14:textId="75518504" w:rsidR="00276DCA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72BEC5F" w14:textId="11409127" w:rsidR="00BF3CA3" w:rsidRPr="00CD68AD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3566CB">
        <w:tc>
          <w:tcPr>
            <w:tcW w:w="710" w:type="dxa"/>
          </w:tcPr>
          <w:p w14:paraId="03B66E1B" w14:textId="569BB262" w:rsidR="00FB7B92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3F9DEB8D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3A0894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BBAF56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38EA2A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3A3B2F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5345B0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4A141" w14:textId="39FD3126" w:rsidR="00FB7B92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43A29B8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B41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23786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10811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DEC8B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AFB6A7" w14:textId="2EC394B3" w:rsidR="00556CF2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4AFC8D" w14:textId="17929FEC" w:rsidR="00FB7B92" w:rsidRPr="00CD68AD" w:rsidRDefault="0090661E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E1D0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D954AC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BB6574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EF522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6AB2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2A3DD3" w14:textId="202C5346" w:rsidR="0090661E" w:rsidRDefault="00AC1D3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7C78111" w14:textId="431CD123" w:rsidR="00FB7B92" w:rsidRPr="00A614D7" w:rsidRDefault="00795485" w:rsidP="009066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8</w:t>
            </w:r>
            <w:r w:rsidR="0090661E" w:rsidRPr="00A614D7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B756E1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D04967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EDB9D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F1C835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1570AB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F7E5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AF4CD4" w14:textId="1A90490F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3566CB">
        <w:tc>
          <w:tcPr>
            <w:tcW w:w="710" w:type="dxa"/>
          </w:tcPr>
          <w:p w14:paraId="2CCB3526" w14:textId="1B4CA104" w:rsidR="00F94D0C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55C097A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A0913">
              <w:rPr>
                <w:bCs/>
                <w:iCs/>
                <w:sz w:val="26"/>
                <w:szCs w:val="26"/>
              </w:rPr>
              <w:t> 5</w:t>
            </w:r>
            <w:r w:rsidR="00AC1D33">
              <w:rPr>
                <w:bCs/>
                <w:iCs/>
                <w:sz w:val="26"/>
                <w:szCs w:val="26"/>
              </w:rPr>
              <w:t>00,0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2E885C3F" w:rsidR="00F94D0C" w:rsidRPr="00A614D7" w:rsidRDefault="00AA0913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566CB" w:rsidRPr="00CD68AD" w14:paraId="2DB27963" w14:textId="77777777" w:rsidTr="003566CB">
        <w:tc>
          <w:tcPr>
            <w:tcW w:w="710" w:type="dxa"/>
          </w:tcPr>
          <w:p w14:paraId="59233FBF" w14:textId="11BF8C50" w:rsidR="003566CB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40A4BBA4" w14:textId="75AEC4BB" w:rsidR="003566CB" w:rsidRPr="00CD68AD" w:rsidRDefault="006C76C2" w:rsidP="003566CB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="003566CB"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385171F5" w14:textId="3B11B3AB" w:rsidR="003566CB" w:rsidRPr="00CD68AD" w:rsidRDefault="003566CB" w:rsidP="003566CB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278D893D" w14:textId="52C34435" w:rsidR="003566CB" w:rsidRPr="00CD68AD" w:rsidRDefault="006C76C2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450,0</w:t>
            </w:r>
          </w:p>
        </w:tc>
        <w:tc>
          <w:tcPr>
            <w:tcW w:w="1559" w:type="dxa"/>
          </w:tcPr>
          <w:p w14:paraId="206A5BFD" w14:textId="77777777" w:rsidR="003566CB" w:rsidRDefault="006C76C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BD6BCB4" w14:textId="33A55E1B" w:rsidR="006C76C2" w:rsidRPr="00CD68AD" w:rsidRDefault="006C76C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E8D77D" w14:textId="77777777" w:rsidR="003566CB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8123388" w14:textId="5304CE7E" w:rsidR="006C76C2" w:rsidRPr="00A614D7" w:rsidRDefault="006C76C2" w:rsidP="00F254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6D4FE935" w14:textId="4B796913" w:rsidR="003566CB" w:rsidRPr="00CD68AD" w:rsidRDefault="006C76C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5659D3" w:rsidRPr="00CD68AD" w14:paraId="644316A9" w14:textId="77777777" w:rsidTr="003566CB">
        <w:tc>
          <w:tcPr>
            <w:tcW w:w="710" w:type="dxa"/>
          </w:tcPr>
          <w:p w14:paraId="70ECC177" w14:textId="292DCCC9" w:rsidR="005659D3" w:rsidRPr="00CD68AD" w:rsidRDefault="00A614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0124BA27" w:rsidR="005659D3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  <w:r w:rsidR="00AC1D33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F4BEB18" w:rsidR="005659D3" w:rsidRPr="00CD68AD" w:rsidRDefault="00AA09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3566CB">
        <w:tc>
          <w:tcPr>
            <w:tcW w:w="710" w:type="dxa"/>
          </w:tcPr>
          <w:p w14:paraId="0C27DC9E" w14:textId="23DB88A2" w:rsidR="0076593D" w:rsidRPr="00CD68AD" w:rsidRDefault="00BF3CA3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09E880AA" w:rsidR="0076593D" w:rsidRPr="00CD68AD" w:rsidRDefault="009B3BAA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12 170,1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4BC0D723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F34D8">
              <w:rPr>
                <w:b/>
                <w:iCs/>
                <w:color w:val="000000" w:themeColor="text1"/>
                <w:sz w:val="26"/>
                <w:szCs w:val="26"/>
              </w:rPr>
              <w:t>1</w:t>
            </w:r>
            <w:r w:rsidR="00FF1A5E">
              <w:rPr>
                <w:b/>
                <w:iCs/>
                <w:color w:val="000000" w:themeColor="text1"/>
                <w:sz w:val="26"/>
                <w:szCs w:val="26"/>
              </w:rPr>
              <w:t>0 478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3566CB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001F60B0" w:rsidR="00CC311F" w:rsidRPr="00CD68AD" w:rsidRDefault="0088546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930</w:t>
            </w:r>
            <w:r w:rsidR="00AC1D33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5C446D" w14:textId="77777777" w:rsidR="00E768C6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0AA62D" w14:textId="4985125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D11A7" w14:textId="50B345F0" w:rsidR="00B846DD" w:rsidRDefault="00B846DD" w:rsidP="001B607C">
            <w:pPr>
              <w:rPr>
                <w:bCs/>
                <w:iCs/>
                <w:sz w:val="26"/>
                <w:szCs w:val="26"/>
              </w:rPr>
            </w:pPr>
          </w:p>
          <w:p w14:paraId="7EEEAE82" w14:textId="40F10675" w:rsidR="00B846DD" w:rsidRDefault="00B846DD" w:rsidP="00E768C6">
            <w:pPr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5356899" w:rsidR="00CC311F" w:rsidRPr="00A614D7" w:rsidRDefault="0088546A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25</w:t>
            </w:r>
            <w:r w:rsidR="00D70D0F" w:rsidRPr="00A614D7">
              <w:rPr>
                <w:b/>
                <w:bCs/>
                <w:iCs/>
                <w:sz w:val="26"/>
                <w:szCs w:val="26"/>
              </w:rPr>
              <w:t>0</w:t>
            </w:r>
          </w:p>
          <w:p w14:paraId="1953DA79" w14:textId="77777777" w:rsidR="00E768C6" w:rsidRDefault="00E768C6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E1A5F0" w14:textId="6FE166F4" w:rsidR="00CC311F" w:rsidRPr="00CD68AD" w:rsidRDefault="00CC311F" w:rsidP="001B607C">
            <w:pPr>
              <w:rPr>
                <w:bCs/>
                <w:iCs/>
                <w:sz w:val="26"/>
                <w:szCs w:val="26"/>
              </w:rPr>
            </w:pP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3BCEB48F" w:rsidR="00B846DD" w:rsidRDefault="00B846DD" w:rsidP="001B607C">
            <w:pPr>
              <w:rPr>
                <w:bCs/>
                <w:iCs/>
                <w:sz w:val="26"/>
                <w:szCs w:val="26"/>
              </w:rPr>
            </w:pPr>
          </w:p>
          <w:p w14:paraId="47C133BD" w14:textId="7991A0AD" w:rsidR="00B846DD" w:rsidRDefault="00B846DD" w:rsidP="00E768C6">
            <w:pPr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A614D7" w:rsidRDefault="00D70D0F" w:rsidP="0052289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3566CB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1251EEB2" w:rsidR="00B44858" w:rsidRDefault="00A614D7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1 282,9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26E9EC15" w:rsidR="005D638F" w:rsidRPr="00A614D7" w:rsidRDefault="00A614D7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3 5</w:t>
            </w:r>
            <w:r w:rsidR="005D638F" w:rsidRPr="00A614D7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161CC8" w:rsidRPr="00CD68AD" w14:paraId="6B8D2E68" w14:textId="77777777" w:rsidTr="003566CB">
        <w:tc>
          <w:tcPr>
            <w:tcW w:w="710" w:type="dxa"/>
          </w:tcPr>
          <w:p w14:paraId="2404F65D" w14:textId="223A3715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D6C095A" w14:textId="2C029188" w:rsidR="00161CC8" w:rsidRDefault="00161CC8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AFAB0B" w14:textId="3F105EF5" w:rsidR="00161CC8" w:rsidRDefault="00EC2627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2 500,0</w:t>
            </w:r>
          </w:p>
        </w:tc>
        <w:tc>
          <w:tcPr>
            <w:tcW w:w="1559" w:type="dxa"/>
          </w:tcPr>
          <w:p w14:paraId="61350855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241ADD2" w14:textId="0B89761A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58965D8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B62F8C" w14:textId="2530DCD1" w:rsidR="00161CC8" w:rsidRPr="00A614D7" w:rsidRDefault="007B1C16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614D7">
              <w:rPr>
                <w:b/>
                <w:bCs/>
                <w:iCs/>
                <w:sz w:val="26"/>
                <w:szCs w:val="26"/>
              </w:rPr>
              <w:t>3</w:t>
            </w:r>
            <w:r w:rsidR="00161CC8" w:rsidRPr="00A614D7">
              <w:rPr>
                <w:b/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855" w:type="dxa"/>
          </w:tcPr>
          <w:p w14:paraId="244AFB08" w14:textId="672B4619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76593D" w:rsidRPr="00CD68AD" w14:paraId="2B24C4B2" w14:textId="77777777" w:rsidTr="003566CB">
        <w:tc>
          <w:tcPr>
            <w:tcW w:w="710" w:type="dxa"/>
          </w:tcPr>
          <w:p w14:paraId="7871FA1F" w14:textId="65362EF3" w:rsidR="0076593D" w:rsidRPr="00CD68AD" w:rsidRDefault="00161CC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1F46F747" w:rsidR="0076593D" w:rsidRPr="00CD68AD" w:rsidRDefault="00A614D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4 712,9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716B5669" w:rsidR="0076593D" w:rsidRPr="00CD68AD" w:rsidRDefault="00FF1A5E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6 8</w:t>
            </w:r>
            <w:r w:rsidR="006B08F8">
              <w:rPr>
                <w:b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3566CB">
        <w:tc>
          <w:tcPr>
            <w:tcW w:w="3120" w:type="dxa"/>
            <w:gridSpan w:val="2"/>
          </w:tcPr>
          <w:p w14:paraId="509CFFA7" w14:textId="2EB8922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5C07707" w:rsidR="00CD68AD" w:rsidRPr="00CD68AD" w:rsidRDefault="0088546A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16</w:t>
            </w:r>
            <w:r w:rsidR="006B08F8">
              <w:rPr>
                <w:b/>
                <w:iCs/>
                <w:sz w:val="26"/>
                <w:szCs w:val="26"/>
              </w:rPr>
              <w:t> </w:t>
            </w:r>
            <w:r w:rsidR="00A949D6">
              <w:rPr>
                <w:b/>
                <w:iCs/>
                <w:sz w:val="26"/>
                <w:szCs w:val="26"/>
              </w:rPr>
              <w:t>88</w:t>
            </w:r>
            <w:r w:rsidR="00856A37">
              <w:rPr>
                <w:b/>
                <w:iCs/>
                <w:sz w:val="26"/>
                <w:szCs w:val="26"/>
              </w:rPr>
              <w:t>3</w:t>
            </w:r>
            <w:r w:rsidR="006B08F8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7622C468" w:rsidR="00CD68AD" w:rsidRPr="00CD68AD" w:rsidRDefault="00FF1A5E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17 288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240E8629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3D0AD7">
              <w:rPr>
                <w:b/>
                <w:iCs/>
                <w:sz w:val="26"/>
                <w:szCs w:val="26"/>
              </w:rPr>
              <w:t>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D0AD7" w:rsidRPr="00CD68AD" w14:paraId="0D978B1F" w14:textId="77777777" w:rsidTr="00DF74CF">
        <w:tc>
          <w:tcPr>
            <w:tcW w:w="710" w:type="dxa"/>
            <w:vMerge w:val="restart"/>
          </w:tcPr>
          <w:p w14:paraId="65468C2B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5E7C3924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5EA90D04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166544B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60A20C2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D0AD7" w:rsidRPr="00CD68AD" w14:paraId="2C30E048" w14:textId="77777777" w:rsidTr="00DF74CF">
        <w:tc>
          <w:tcPr>
            <w:tcW w:w="710" w:type="dxa"/>
            <w:vMerge/>
          </w:tcPr>
          <w:p w14:paraId="09C0D32C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4571E73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DC03DF0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14FDED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275E297E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626A89AF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0AD7" w:rsidRPr="00CD68AD" w14:paraId="2A09BC1D" w14:textId="77777777" w:rsidTr="00DF74CF">
        <w:tc>
          <w:tcPr>
            <w:tcW w:w="710" w:type="dxa"/>
          </w:tcPr>
          <w:p w14:paraId="597F985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F031AD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0528910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00508FDD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2DABCE5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33182DF6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41A8015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65496C88" w14:textId="25C5D819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583,3</w:t>
            </w:r>
          </w:p>
        </w:tc>
        <w:tc>
          <w:tcPr>
            <w:tcW w:w="1559" w:type="dxa"/>
          </w:tcPr>
          <w:p w14:paraId="4CD5812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C7EC7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C849E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C8229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40ED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A1DF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FCF1C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4906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B5685D" w14:textId="3DB54283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471654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46C55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6F0E3B38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1002B8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359B71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18D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6DE0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F09AF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E4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2917C8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73A1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F665A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DA6DA7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18BB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EEA77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9AC8A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0FD13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DAB13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CDF4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5262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364645" w14:textId="6FB98836" w:rsidR="003D0AD7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1600</w:t>
            </w:r>
          </w:p>
          <w:p w14:paraId="0132883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A0032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7A5442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34B43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32F1B5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CC2F4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3EEA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AA6E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FC1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  <w:p w14:paraId="58B1D4D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3F875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6D2E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3346467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3D0AD7" w:rsidRPr="00CD68AD" w14:paraId="7BFB1F7C" w14:textId="77777777" w:rsidTr="00DF74CF">
        <w:tc>
          <w:tcPr>
            <w:tcW w:w="710" w:type="dxa"/>
          </w:tcPr>
          <w:p w14:paraId="5282748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1BE6B7C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312E7693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5E87A910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156DA57B" w14:textId="025DB1A6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20,8</w:t>
            </w:r>
          </w:p>
        </w:tc>
        <w:tc>
          <w:tcPr>
            <w:tcW w:w="1559" w:type="dxa"/>
          </w:tcPr>
          <w:p w14:paraId="2A720AE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19ABC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05D1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602D2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B1C77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D78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36F67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9F098" w14:textId="311E5E7E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  <w:p w14:paraId="50AFEE5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857EBB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FA3FA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685BF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C96A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B630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23A4F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7D71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81A58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0EB8BAB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5FDEA8B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3D0AD7" w:rsidRPr="00CD68AD" w14:paraId="120DB0A9" w14:textId="77777777" w:rsidTr="00DF74CF">
        <w:tc>
          <w:tcPr>
            <w:tcW w:w="710" w:type="dxa"/>
          </w:tcPr>
          <w:p w14:paraId="6BF3E24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063D0FA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F8EE46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57DDB9C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702D107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0BDE554B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</w:t>
            </w:r>
          </w:p>
        </w:tc>
        <w:tc>
          <w:tcPr>
            <w:tcW w:w="1701" w:type="dxa"/>
          </w:tcPr>
          <w:p w14:paraId="6B7AD59E" w14:textId="5782D4AC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3 541,4</w:t>
            </w:r>
          </w:p>
        </w:tc>
        <w:tc>
          <w:tcPr>
            <w:tcW w:w="1559" w:type="dxa"/>
          </w:tcPr>
          <w:p w14:paraId="6261F1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6D4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6CE6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D388B3" w14:textId="28528DAF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03030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CD8A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71E65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095EF9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7314769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315CAA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0B6B9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F2C39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7EB5506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D9FC80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21B86AD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AE726E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CD18C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B88F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02584D" w14:textId="0E6D5952" w:rsidR="003D0AD7" w:rsidRPr="00CD68AD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5F02636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AB5F2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6EFA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7F2B4B" w14:textId="0999D977" w:rsidR="003D0AD7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88162A">
              <w:rPr>
                <w:bCs/>
                <w:iCs/>
                <w:sz w:val="26"/>
                <w:szCs w:val="26"/>
              </w:rPr>
              <w:t>00</w:t>
            </w:r>
          </w:p>
          <w:p w14:paraId="23ACAB8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3CEDE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F6F9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1E7CD7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4C131A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99D591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52A2DAB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AC88E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3D0AD7" w:rsidRPr="00CD68AD" w14:paraId="70B58C87" w14:textId="77777777" w:rsidTr="00DF74CF">
        <w:tc>
          <w:tcPr>
            <w:tcW w:w="710" w:type="dxa"/>
          </w:tcPr>
          <w:p w14:paraId="323EF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5B9AD5D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F3C9FB4" w14:textId="6F623DD5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43C78AD7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59263AC3" w14:textId="07051F41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937,4</w:t>
            </w:r>
          </w:p>
        </w:tc>
        <w:tc>
          <w:tcPr>
            <w:tcW w:w="1559" w:type="dxa"/>
          </w:tcPr>
          <w:p w14:paraId="2AA930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7C2A3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17D1C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49D7A3D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3A2CD955" w14:textId="77777777" w:rsidTr="00DF74CF">
        <w:tc>
          <w:tcPr>
            <w:tcW w:w="710" w:type="dxa"/>
          </w:tcPr>
          <w:p w14:paraId="7FDD08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DAC964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10D4F4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36A7F0F9" w14:textId="3152D1FF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14:paraId="63D45C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F236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2DF74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73C5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5FD7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E7348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AD81E4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00F4D56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169C2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71820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96E63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09CBD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E532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984D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2D92AD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604DE0CF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6B6497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3DDFB4D8" w14:textId="77777777" w:rsidTr="00DF74CF">
        <w:tc>
          <w:tcPr>
            <w:tcW w:w="710" w:type="dxa"/>
          </w:tcPr>
          <w:p w14:paraId="659A64D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F1ACF69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7293EA6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F94439E" w14:textId="42E2FAEE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13,5</w:t>
            </w:r>
          </w:p>
        </w:tc>
        <w:tc>
          <w:tcPr>
            <w:tcW w:w="1559" w:type="dxa"/>
          </w:tcPr>
          <w:p w14:paraId="65F2C1E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2D060CB8" w14:textId="2ABACE7E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C22B91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B23CE2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67A8480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63094603" w14:textId="77777777" w:rsidTr="00DF74CF">
        <w:tc>
          <w:tcPr>
            <w:tcW w:w="710" w:type="dxa"/>
          </w:tcPr>
          <w:p w14:paraId="4A2991D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37CBE67A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2455B13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067C24C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AEC8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71173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5665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3CFA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0E6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AFBCB2" w14:textId="7A8ABF9C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14:paraId="1EE6B7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15DF5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654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8DB6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A7857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B6F64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913AE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32AD1D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0850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BC8E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066D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966C4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C5804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4D696A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75F734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D6D5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BCB3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2DF12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979E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165B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A9D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3D0AD7" w:rsidRPr="00CD68AD" w14:paraId="397A734D" w14:textId="77777777" w:rsidTr="00DF74CF">
        <w:tc>
          <w:tcPr>
            <w:tcW w:w="710" w:type="dxa"/>
          </w:tcPr>
          <w:p w14:paraId="75CFCD5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0062E52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482BC8D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52C4E421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70A1C6" w14:textId="524E99F9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56A37">
              <w:rPr>
                <w:bCs/>
                <w:iCs/>
                <w:sz w:val="26"/>
                <w:szCs w:val="26"/>
              </w:rPr>
              <w:t> 562,4</w:t>
            </w:r>
          </w:p>
        </w:tc>
        <w:tc>
          <w:tcPr>
            <w:tcW w:w="1559" w:type="dxa"/>
          </w:tcPr>
          <w:p w14:paraId="09FB165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944F7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BA2003" w14:textId="1F40D760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036AF66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763BE3DD" w14:textId="77777777" w:rsidTr="00DF74CF">
        <w:tc>
          <w:tcPr>
            <w:tcW w:w="710" w:type="dxa"/>
          </w:tcPr>
          <w:p w14:paraId="29A6342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682C8F11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10796E86" w14:textId="69621B9C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1D91BB03" w14:textId="53A6060D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468,7</w:t>
            </w:r>
          </w:p>
        </w:tc>
        <w:tc>
          <w:tcPr>
            <w:tcW w:w="1559" w:type="dxa"/>
          </w:tcPr>
          <w:p w14:paraId="7AC01BA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6F102E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70809F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22F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399DCFD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3D0AD7" w:rsidRPr="00CD68AD" w14:paraId="043E5D8C" w14:textId="77777777" w:rsidTr="00DF74CF">
        <w:tc>
          <w:tcPr>
            <w:tcW w:w="710" w:type="dxa"/>
          </w:tcPr>
          <w:p w14:paraId="72A1974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C35AB0E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71F0025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F969DAC" w14:textId="77777777" w:rsidR="003D0AD7" w:rsidRPr="000F6262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702B8FD8" w14:textId="139F67EA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5 416,3</w:t>
            </w:r>
          </w:p>
        </w:tc>
        <w:tc>
          <w:tcPr>
            <w:tcW w:w="1559" w:type="dxa"/>
          </w:tcPr>
          <w:p w14:paraId="523A52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7235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649D0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E8BAC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26F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B7B7B9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408A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60196A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FE126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F151C63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EEDE6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7DAF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F8B1D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C4D9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97FA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6C3430A4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293AFC2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E7AE9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1DB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5AFF03B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3D0AD7" w:rsidRPr="00CD68AD" w14:paraId="59E2F84D" w14:textId="77777777" w:rsidTr="00DF74CF">
        <w:tc>
          <w:tcPr>
            <w:tcW w:w="710" w:type="dxa"/>
          </w:tcPr>
          <w:p w14:paraId="6797841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AB299E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0C80ECF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45ED02C0" w14:textId="79CDA49D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208,3</w:t>
            </w:r>
          </w:p>
        </w:tc>
        <w:tc>
          <w:tcPr>
            <w:tcW w:w="1559" w:type="dxa"/>
          </w:tcPr>
          <w:p w14:paraId="308F5AC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69AC5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5FDAE" w14:textId="4139DEBB" w:rsidR="003D0AD7" w:rsidRPr="00CD68AD" w:rsidRDefault="00856A3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6731F6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02D5A9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3D0AD7" w:rsidRPr="00CD68AD" w14:paraId="5951B06C" w14:textId="77777777" w:rsidTr="00DF74CF">
        <w:tc>
          <w:tcPr>
            <w:tcW w:w="710" w:type="dxa"/>
          </w:tcPr>
          <w:p w14:paraId="735C7A76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3DD30591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63895986" w14:textId="1B08D661" w:rsidR="003D0AD7" w:rsidRPr="00CD68AD" w:rsidRDefault="00856A3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12 783,3</w:t>
            </w:r>
          </w:p>
        </w:tc>
        <w:tc>
          <w:tcPr>
            <w:tcW w:w="1559" w:type="dxa"/>
          </w:tcPr>
          <w:p w14:paraId="273C5F52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2218702" w14:textId="4E9DB9AB" w:rsidR="003D0AD7" w:rsidRPr="00866322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</w:p>
        </w:tc>
        <w:tc>
          <w:tcPr>
            <w:tcW w:w="1855" w:type="dxa"/>
          </w:tcPr>
          <w:p w14:paraId="6B4536BC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0757F94C" w14:textId="77777777" w:rsidTr="00DF74CF">
        <w:tc>
          <w:tcPr>
            <w:tcW w:w="9936" w:type="dxa"/>
            <w:gridSpan w:val="6"/>
          </w:tcPr>
          <w:p w14:paraId="2DEA0F41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3D0AD7" w:rsidRPr="00CD68AD" w14:paraId="25C5F912" w14:textId="77777777" w:rsidTr="00DF74CF">
        <w:tc>
          <w:tcPr>
            <w:tcW w:w="710" w:type="dxa"/>
          </w:tcPr>
          <w:p w14:paraId="5503936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53BACF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5D68516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608DBE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CE8F8D3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309E6A34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485D2588" w14:textId="77777777" w:rsidR="003D0AD7" w:rsidRPr="00266615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3875A7AD" w14:textId="2C43F800" w:rsidR="003D0AD7" w:rsidRPr="00CD68AD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968,7</w:t>
            </w:r>
          </w:p>
        </w:tc>
        <w:tc>
          <w:tcPr>
            <w:tcW w:w="1559" w:type="dxa"/>
          </w:tcPr>
          <w:p w14:paraId="14AE66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9D12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C8B47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FF5A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3EC98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C666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48ED2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F0A5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FBD0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6BF12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E5DE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3605E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423227C" w14:textId="77777777" w:rsidR="00E768C6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8CEFE4" w14:textId="4117ABB5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3FDBE58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0154D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821A6E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0CFF9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B6914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15FF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FA44AA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95F1E2B" w14:textId="69CF977F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011542D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7B22F8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D677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61D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493D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67F7B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962CA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CA7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F23A8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BD32C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50CF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386D2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C166B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6C41ADC8" w14:textId="77777777" w:rsidR="00E768C6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8D33D9" w14:textId="12EEBFD3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660AD15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ECC3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CC48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CD31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DE073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C6F1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A36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31E89E" w14:textId="34E7037B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63B5B65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D21D3C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3D0AD7" w:rsidRPr="00CD68AD" w14:paraId="014108D7" w14:textId="77777777" w:rsidTr="00DF74CF">
        <w:tc>
          <w:tcPr>
            <w:tcW w:w="710" w:type="dxa"/>
          </w:tcPr>
          <w:p w14:paraId="36F0EC7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3ACBBF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24B4D78A" w14:textId="77879E09" w:rsidR="003D0AD7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906,2</w:t>
            </w:r>
          </w:p>
        </w:tc>
        <w:tc>
          <w:tcPr>
            <w:tcW w:w="1559" w:type="dxa"/>
          </w:tcPr>
          <w:p w14:paraId="48BDA1E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DF9BDF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F88CE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A428FA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268CC3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3D0AD7" w:rsidRPr="00CD68AD" w14:paraId="21DF9886" w14:textId="77777777" w:rsidTr="00DF74CF">
        <w:tc>
          <w:tcPr>
            <w:tcW w:w="710" w:type="dxa"/>
          </w:tcPr>
          <w:p w14:paraId="36FCC06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96DEDE9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94CD551" w14:textId="20FBD13F" w:rsidR="003D0AD7" w:rsidRDefault="0043130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2 604,0</w:t>
            </w:r>
          </w:p>
        </w:tc>
        <w:tc>
          <w:tcPr>
            <w:tcW w:w="1559" w:type="dxa"/>
          </w:tcPr>
          <w:p w14:paraId="03A05DD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3A3BE9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76C48E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03651B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EE9940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7BB4A128" w14:textId="77777777" w:rsidTr="00DF74CF">
        <w:tc>
          <w:tcPr>
            <w:tcW w:w="710" w:type="dxa"/>
          </w:tcPr>
          <w:p w14:paraId="19EB0A59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8F8BE9D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9B57569" w14:textId="0EF83CE5" w:rsidR="003D0AD7" w:rsidRPr="00CD68AD" w:rsidRDefault="0043130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4 478,9</w:t>
            </w:r>
          </w:p>
        </w:tc>
        <w:tc>
          <w:tcPr>
            <w:tcW w:w="1559" w:type="dxa"/>
          </w:tcPr>
          <w:p w14:paraId="316617F5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4B1F18A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298C0550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129D6FC7" w14:textId="77777777" w:rsidTr="00DF74CF">
        <w:tc>
          <w:tcPr>
            <w:tcW w:w="3120" w:type="dxa"/>
            <w:gridSpan w:val="2"/>
          </w:tcPr>
          <w:p w14:paraId="5B97663A" w14:textId="2E65B688" w:rsidR="003D0AD7" w:rsidRPr="00CD68AD" w:rsidRDefault="003D0AD7" w:rsidP="00DF74C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2025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5A39B215" w14:textId="28805928" w:rsidR="003D0AD7" w:rsidRPr="00CD68AD" w:rsidRDefault="00D83CBC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17 262,2</w:t>
            </w:r>
          </w:p>
        </w:tc>
        <w:tc>
          <w:tcPr>
            <w:tcW w:w="1559" w:type="dxa"/>
          </w:tcPr>
          <w:p w14:paraId="7271C8DC" w14:textId="77777777" w:rsidR="003D0AD7" w:rsidRPr="00CD68AD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339C15" w14:textId="2CF7F5C5" w:rsidR="003D0AD7" w:rsidRPr="00CD68AD" w:rsidRDefault="00AD692B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60F7845B" w14:textId="77777777" w:rsidR="003D0AD7" w:rsidRPr="00CD68AD" w:rsidRDefault="003D0AD7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D0AD7" w:rsidRPr="00CD68AD" w14:paraId="679D6602" w14:textId="77777777" w:rsidTr="00DF74CF">
        <w:tc>
          <w:tcPr>
            <w:tcW w:w="9936" w:type="dxa"/>
            <w:gridSpan w:val="6"/>
          </w:tcPr>
          <w:p w14:paraId="578D6D0D" w14:textId="756638A3" w:rsidR="003D0AD7" w:rsidRPr="00CD68AD" w:rsidRDefault="006805FE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второй</w:t>
            </w:r>
            <w:r w:rsidR="003D0AD7" w:rsidRPr="00CD68AD">
              <w:rPr>
                <w:b/>
                <w:iCs/>
                <w:sz w:val="26"/>
                <w:szCs w:val="26"/>
              </w:rPr>
              <w:t xml:space="preserve"> год планового периода </w:t>
            </w:r>
            <w:r>
              <w:rPr>
                <w:b/>
                <w:iCs/>
                <w:sz w:val="26"/>
                <w:szCs w:val="26"/>
              </w:rPr>
              <w:t>2026</w:t>
            </w:r>
            <w:r w:rsidR="003D0AD7"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D0AD7" w:rsidRPr="00CD68AD" w14:paraId="1303743D" w14:textId="77777777" w:rsidTr="00DF74CF">
        <w:tc>
          <w:tcPr>
            <w:tcW w:w="710" w:type="dxa"/>
            <w:vMerge w:val="restart"/>
          </w:tcPr>
          <w:p w14:paraId="1C5F5636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107B164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5D1298A1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2D76357A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AEE4CC2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3D0AD7" w:rsidRPr="00CD68AD" w14:paraId="0D68137A" w14:textId="77777777" w:rsidTr="00DF74CF">
        <w:tc>
          <w:tcPr>
            <w:tcW w:w="710" w:type="dxa"/>
            <w:vMerge/>
          </w:tcPr>
          <w:p w14:paraId="068EFFC3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36F686C6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A9D36D8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C4DB8EF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CBC9910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6A48FEE9" w14:textId="77777777" w:rsidR="003D0AD7" w:rsidRPr="00CD68AD" w:rsidRDefault="003D0AD7" w:rsidP="00DF74C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0AD7" w:rsidRPr="00CD68AD" w14:paraId="737715BD" w14:textId="77777777" w:rsidTr="00DF74CF">
        <w:tc>
          <w:tcPr>
            <w:tcW w:w="710" w:type="dxa"/>
          </w:tcPr>
          <w:p w14:paraId="28DE807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AF33117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EAF33B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025FF722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36988C4C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154B1B40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7D61365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156ED4D8" w14:textId="1692908B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606,6</w:t>
            </w:r>
          </w:p>
        </w:tc>
        <w:tc>
          <w:tcPr>
            <w:tcW w:w="1559" w:type="dxa"/>
          </w:tcPr>
          <w:p w14:paraId="57E8142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59B9B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3584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29348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D1465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85022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AF632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7B039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44A107" w14:textId="4374D5C5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DE24AB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59C2D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793EFCB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1163221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32013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20C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FB04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AA930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D710F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3FB3A28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6E44F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57CB1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116D64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27EA2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4E3A5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0546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539E0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E1865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EBD31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0DA2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2B419B" w14:textId="68BCC7E3" w:rsidR="003D0AD7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1600</w:t>
            </w:r>
          </w:p>
          <w:p w14:paraId="7380947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CBE20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6AA51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F9EFA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556B1F7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2538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6AFFD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E6A65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8918E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  <w:p w14:paraId="3F8D049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F641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43E50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58B6AF7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3D0AD7" w:rsidRPr="00CD68AD" w14:paraId="7E552601" w14:textId="77777777" w:rsidTr="00DF74CF">
        <w:tc>
          <w:tcPr>
            <w:tcW w:w="710" w:type="dxa"/>
          </w:tcPr>
          <w:p w14:paraId="3A89F0D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8EA3C34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2D1482A4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6E488B3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085CFA92" w14:textId="15749510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21,7</w:t>
            </w:r>
          </w:p>
        </w:tc>
        <w:tc>
          <w:tcPr>
            <w:tcW w:w="1559" w:type="dxa"/>
          </w:tcPr>
          <w:p w14:paraId="720567B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68A58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A41CE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F61F2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1666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599C1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C6FC5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7E1D9E" w14:textId="77777777" w:rsidR="00A356AD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CBA6D2" w14:textId="25D4995C" w:rsidR="003D0AD7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  <w:p w14:paraId="4DCB7A8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27E4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78FEA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EDE7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8FD6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5E3C9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478D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17D19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5EC605" w14:textId="77777777" w:rsidR="00A356AD" w:rsidRDefault="00A356AD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D102E0" w14:textId="3D433541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1A67FD8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27505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3D0AD7" w:rsidRPr="00CD68AD" w14:paraId="1F6C4F83" w14:textId="77777777" w:rsidTr="00DF74CF">
        <w:tc>
          <w:tcPr>
            <w:tcW w:w="710" w:type="dxa"/>
          </w:tcPr>
          <w:p w14:paraId="239FE23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7B5F02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29CC0841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13655C8A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29BD314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1EFD81E8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</w:t>
            </w:r>
          </w:p>
        </w:tc>
        <w:tc>
          <w:tcPr>
            <w:tcW w:w="1701" w:type="dxa"/>
          </w:tcPr>
          <w:p w14:paraId="7E6D5A60" w14:textId="78207196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3 682,7</w:t>
            </w:r>
          </w:p>
        </w:tc>
        <w:tc>
          <w:tcPr>
            <w:tcW w:w="1559" w:type="dxa"/>
          </w:tcPr>
          <w:p w14:paraId="4430FE7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9E591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CBD27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5611A5" w14:textId="7816EB36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9EFCEC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D122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0DEB76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440ED56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081E7BF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72DA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EFB8A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78C066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1DF9E6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C933C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5539390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F4D2E9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010C0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384D9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04EE19" w14:textId="1C752CB0" w:rsidR="003D0AD7" w:rsidRPr="00CD68AD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0D2F0BE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E94A9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EF4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585E1A" w14:textId="026A99DF" w:rsidR="003D0AD7" w:rsidRDefault="00AD692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</w:t>
            </w:r>
            <w:r w:rsidR="0088162A">
              <w:rPr>
                <w:bCs/>
                <w:iCs/>
                <w:sz w:val="26"/>
                <w:szCs w:val="26"/>
              </w:rPr>
              <w:t>00</w:t>
            </w:r>
          </w:p>
          <w:p w14:paraId="3D1ECA9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4FA13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E937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BF435D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2C25EE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C0CAF8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6037654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83474A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3D0AD7" w:rsidRPr="00CD68AD" w14:paraId="31C831B6" w14:textId="77777777" w:rsidTr="00DF74CF">
        <w:tc>
          <w:tcPr>
            <w:tcW w:w="710" w:type="dxa"/>
          </w:tcPr>
          <w:p w14:paraId="19331F7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94A1D7F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0B5A7D1D" w14:textId="20AD0A78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A13E00">
              <w:rPr>
                <w:sz w:val="26"/>
                <w:szCs w:val="26"/>
              </w:rPr>
              <w:t>6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297E6B32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71E336B3" w14:textId="7B5B7960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974,8</w:t>
            </w:r>
          </w:p>
        </w:tc>
        <w:tc>
          <w:tcPr>
            <w:tcW w:w="1559" w:type="dxa"/>
          </w:tcPr>
          <w:p w14:paraId="34B6738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67BD23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3D958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855" w:type="dxa"/>
          </w:tcPr>
          <w:p w14:paraId="409F13D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29829B46" w14:textId="77777777" w:rsidTr="00DF74CF">
        <w:tc>
          <w:tcPr>
            <w:tcW w:w="710" w:type="dxa"/>
          </w:tcPr>
          <w:p w14:paraId="6827E57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D9AD19B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17681D2C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1033F01D" w14:textId="7778A1F2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14:paraId="338F34D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EA1D2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6E2CB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B6AC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F8BEB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B9A0C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F5945B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1ED42E09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F6DDB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4BC8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E0607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E20A5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FB3027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729A2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49074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54D24464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196994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4E8D604F" w14:textId="77777777" w:rsidTr="00DF74CF">
        <w:tc>
          <w:tcPr>
            <w:tcW w:w="710" w:type="dxa"/>
          </w:tcPr>
          <w:p w14:paraId="128B908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F34DC3F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79F215C1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57398825" w14:textId="0809DA4B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14,0</w:t>
            </w:r>
          </w:p>
        </w:tc>
        <w:tc>
          <w:tcPr>
            <w:tcW w:w="1559" w:type="dxa"/>
          </w:tcPr>
          <w:p w14:paraId="5528D72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1AD383C2" w14:textId="0E2C5C56" w:rsidR="003D0AD7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727BF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60AD8C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092AEB3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3D0AD7" w:rsidRPr="00CD68AD" w14:paraId="23FF3E8F" w14:textId="77777777" w:rsidTr="00DF74CF">
        <w:tc>
          <w:tcPr>
            <w:tcW w:w="710" w:type="dxa"/>
          </w:tcPr>
          <w:p w14:paraId="20B4A8A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4DB76629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FD71C06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74612643" w14:textId="0BA7DD3C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4E05C8E2" w14:textId="2D1AF013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14:paraId="4F0A90FB" w14:textId="3FE50537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6368C359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51B293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1E89044" w14:textId="2CAF85EA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71F341A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2B031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0CCFC327" w14:textId="4B4CE01D" w:rsidR="003D0AD7" w:rsidRDefault="003D0AD7" w:rsidP="006805FE">
            <w:pPr>
              <w:rPr>
                <w:bCs/>
                <w:iCs/>
                <w:sz w:val="26"/>
                <w:szCs w:val="26"/>
              </w:rPr>
            </w:pPr>
          </w:p>
          <w:p w14:paraId="197E794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3D0AD7" w:rsidRPr="00CD68AD" w14:paraId="51206EB3" w14:textId="77777777" w:rsidTr="00DF74CF">
        <w:tc>
          <w:tcPr>
            <w:tcW w:w="710" w:type="dxa"/>
          </w:tcPr>
          <w:p w14:paraId="120FBC6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0BBAE10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B114BD8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21976182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847478" w14:textId="6C924F70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D83CBC">
              <w:rPr>
                <w:bCs/>
                <w:iCs/>
                <w:sz w:val="26"/>
                <w:szCs w:val="26"/>
              </w:rPr>
              <w:t> 624,7</w:t>
            </w:r>
          </w:p>
        </w:tc>
        <w:tc>
          <w:tcPr>
            <w:tcW w:w="1559" w:type="dxa"/>
          </w:tcPr>
          <w:p w14:paraId="3F74FAE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5CB666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249DD6" w14:textId="2082CF0D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02C816D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2AC8E9E3" w14:textId="77777777" w:rsidTr="00DF74CF">
        <w:tc>
          <w:tcPr>
            <w:tcW w:w="710" w:type="dxa"/>
          </w:tcPr>
          <w:p w14:paraId="64439EE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133AE2E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06ADDF46" w14:textId="63A5C884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C65FF7"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575B3B9F" w14:textId="2E65C1E0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487,4</w:t>
            </w:r>
          </w:p>
        </w:tc>
        <w:tc>
          <w:tcPr>
            <w:tcW w:w="1559" w:type="dxa"/>
          </w:tcPr>
          <w:p w14:paraId="620B2FA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622F30C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76EC404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F62AE1B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07BE4E2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3D0AD7" w:rsidRPr="00CD68AD" w14:paraId="240D16EC" w14:textId="77777777" w:rsidTr="00DF74CF">
        <w:tc>
          <w:tcPr>
            <w:tcW w:w="710" w:type="dxa"/>
          </w:tcPr>
          <w:p w14:paraId="78C17A6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1810866" w14:textId="77777777" w:rsidR="003D0AD7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3E2C0234" w14:textId="77777777" w:rsidR="003D0AD7" w:rsidRPr="00CD68AD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395D53DE" w14:textId="77777777" w:rsidR="003D0AD7" w:rsidRPr="000F6262" w:rsidRDefault="003D0AD7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4C67305B" w14:textId="2178E7E4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5 632,4</w:t>
            </w:r>
          </w:p>
        </w:tc>
        <w:tc>
          <w:tcPr>
            <w:tcW w:w="1559" w:type="dxa"/>
          </w:tcPr>
          <w:p w14:paraId="2DB7028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E9BFD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71E5D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8C16B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4F62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2B73CCE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6FA5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12FC97C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16AE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7EACA9" w14:textId="77777777" w:rsidR="003D0AD7" w:rsidRPr="00CD68AD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B27E3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A13EB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EF4BB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39956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24B6E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2588AD42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076B7673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0ABD97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C2933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12961E17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3D0AD7" w:rsidRPr="00CD68AD" w14:paraId="73FBB821" w14:textId="77777777" w:rsidTr="00DF74CF">
        <w:tc>
          <w:tcPr>
            <w:tcW w:w="710" w:type="dxa"/>
          </w:tcPr>
          <w:p w14:paraId="253528E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036F4FEF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05A3CC5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00DA2D35" w14:textId="0C650C16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216,6</w:t>
            </w:r>
          </w:p>
        </w:tc>
        <w:tc>
          <w:tcPr>
            <w:tcW w:w="1559" w:type="dxa"/>
          </w:tcPr>
          <w:p w14:paraId="4D05035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45E56E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38E4F6" w14:textId="3A51D33D" w:rsidR="003D0AD7" w:rsidRPr="00CD68AD" w:rsidRDefault="00D83CBC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1BB493A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7992134F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3D0AD7" w:rsidRPr="00CD68AD" w14:paraId="18D03463" w14:textId="77777777" w:rsidTr="00DF74CF">
        <w:tc>
          <w:tcPr>
            <w:tcW w:w="710" w:type="dxa"/>
          </w:tcPr>
          <w:p w14:paraId="1AD3C2B3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48E1187B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E74FD26" w14:textId="10A1609B" w:rsidR="003D0AD7" w:rsidRPr="00CD68AD" w:rsidRDefault="00D83CBC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13 293,3</w:t>
            </w:r>
          </w:p>
        </w:tc>
        <w:tc>
          <w:tcPr>
            <w:tcW w:w="1559" w:type="dxa"/>
          </w:tcPr>
          <w:p w14:paraId="69208C2B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AE4715" w14:textId="187ADF40" w:rsidR="003D0AD7" w:rsidRPr="00866322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D692B"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</w:p>
        </w:tc>
        <w:tc>
          <w:tcPr>
            <w:tcW w:w="1855" w:type="dxa"/>
          </w:tcPr>
          <w:p w14:paraId="58E9B4F6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074605C1" w14:textId="77777777" w:rsidTr="00DF74CF">
        <w:tc>
          <w:tcPr>
            <w:tcW w:w="9936" w:type="dxa"/>
            <w:gridSpan w:val="6"/>
          </w:tcPr>
          <w:p w14:paraId="0676667A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3D0AD7" w:rsidRPr="00CD68AD" w14:paraId="6D0F5DD4" w14:textId="77777777" w:rsidTr="00DF74CF">
        <w:tc>
          <w:tcPr>
            <w:tcW w:w="710" w:type="dxa"/>
          </w:tcPr>
          <w:p w14:paraId="24576FC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496783F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33DE1A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1805F452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377AB9EB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7A3B34D3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4C66754B" w14:textId="77777777" w:rsidR="003D0AD7" w:rsidRPr="00266615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11AE94CB" w14:textId="78A75D59" w:rsidR="003D0AD7" w:rsidRPr="00CD68AD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1007,3</w:t>
            </w:r>
          </w:p>
        </w:tc>
        <w:tc>
          <w:tcPr>
            <w:tcW w:w="1559" w:type="dxa"/>
          </w:tcPr>
          <w:p w14:paraId="718EDB5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200F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6B9B2E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2D2E4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55D36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9B0BC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208FF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3FBE0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6B42A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E8EE9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15DC3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AEF1C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67EC63A" w14:textId="4491E859" w:rsidR="003D0AD7" w:rsidRPr="00CD68AD" w:rsidRDefault="00E768C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="003D0AD7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8874B8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6862B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9ED71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ADC546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75F25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DD9F6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394965" w14:textId="77777777" w:rsidR="003D0AD7" w:rsidRDefault="003D0AD7" w:rsidP="00DF74CF">
            <w:pPr>
              <w:rPr>
                <w:bCs/>
                <w:iCs/>
                <w:sz w:val="26"/>
                <w:szCs w:val="26"/>
              </w:rPr>
            </w:pPr>
          </w:p>
          <w:p w14:paraId="31C1A832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CCF81B" w14:textId="2C8B71CE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335715ED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EF0F114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5D46C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1618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B7C0C8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6B5D5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E9DF80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30112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101031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49F2A7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EEDC1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7F308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4BB4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5B405FC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4FA7B00C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198E7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7BE18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878741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5C9D95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63639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ADB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22AAA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4F6D6B" w14:textId="7C99ACA5" w:rsidR="003D0AD7" w:rsidRDefault="003D0AD7" w:rsidP="00E768C6">
            <w:pPr>
              <w:rPr>
                <w:bCs/>
                <w:iCs/>
                <w:sz w:val="26"/>
                <w:szCs w:val="26"/>
              </w:rPr>
            </w:pPr>
          </w:p>
          <w:p w14:paraId="6025A54B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F431F2A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3D0AD7" w:rsidRPr="00CD68AD" w14:paraId="59398044" w14:textId="77777777" w:rsidTr="00DF74CF">
        <w:tc>
          <w:tcPr>
            <w:tcW w:w="710" w:type="dxa"/>
          </w:tcPr>
          <w:p w14:paraId="018F8A7A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AC0128E" w14:textId="77777777" w:rsidR="003D0AD7" w:rsidRPr="00CD68AD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594C02F" w14:textId="1EF6F171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942,3</w:t>
            </w:r>
          </w:p>
        </w:tc>
        <w:tc>
          <w:tcPr>
            <w:tcW w:w="1559" w:type="dxa"/>
          </w:tcPr>
          <w:p w14:paraId="269D8DFD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55CDE42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6C7380E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3BE6620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2A60A8D3" w14:textId="77777777" w:rsidR="003D0AD7" w:rsidRPr="00CD68AD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3D0AD7" w:rsidRPr="00CD68AD" w14:paraId="69D37CC5" w14:textId="77777777" w:rsidTr="00DF74CF">
        <w:tc>
          <w:tcPr>
            <w:tcW w:w="710" w:type="dxa"/>
          </w:tcPr>
          <w:p w14:paraId="0DFA93D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1063821" w14:textId="77777777" w:rsidR="003D0AD7" w:rsidRDefault="003D0AD7" w:rsidP="00DF74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6A43D74" w14:textId="389AB0C5" w:rsidR="003D0AD7" w:rsidRDefault="006805FE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2 707,9</w:t>
            </w:r>
          </w:p>
        </w:tc>
        <w:tc>
          <w:tcPr>
            <w:tcW w:w="1559" w:type="dxa"/>
          </w:tcPr>
          <w:p w14:paraId="25D6617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C65A8EF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30EB41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61F92F8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4563246" w14:textId="77777777" w:rsidR="003D0AD7" w:rsidRDefault="003D0AD7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D0AD7" w:rsidRPr="00CD68AD" w14:paraId="6BA2630C" w14:textId="77777777" w:rsidTr="00DF74CF">
        <w:tc>
          <w:tcPr>
            <w:tcW w:w="710" w:type="dxa"/>
          </w:tcPr>
          <w:p w14:paraId="71668D7F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064F2B9D" w14:textId="77777777" w:rsidR="003D0AD7" w:rsidRPr="00CD68AD" w:rsidRDefault="003D0AD7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2648DDDC" w14:textId="7F426A09" w:rsidR="003D0AD7" w:rsidRPr="00CD68AD" w:rsidRDefault="006805FE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4 657,5</w:t>
            </w:r>
          </w:p>
        </w:tc>
        <w:tc>
          <w:tcPr>
            <w:tcW w:w="1559" w:type="dxa"/>
          </w:tcPr>
          <w:p w14:paraId="547400C3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14E0964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29CAFEEC" w14:textId="77777777" w:rsidR="003D0AD7" w:rsidRPr="00CD68AD" w:rsidRDefault="003D0AD7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3D0AD7" w:rsidRPr="00CD68AD" w14:paraId="50078EBF" w14:textId="77777777" w:rsidTr="00DF74CF">
        <w:tc>
          <w:tcPr>
            <w:tcW w:w="3120" w:type="dxa"/>
            <w:gridSpan w:val="2"/>
          </w:tcPr>
          <w:p w14:paraId="4FBEBB5B" w14:textId="0E100CF0" w:rsidR="003D0AD7" w:rsidRPr="00CD68AD" w:rsidRDefault="003D0AD7" w:rsidP="00DF74C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6805FE">
              <w:rPr>
                <w:b/>
                <w:iCs/>
                <w:sz w:val="26"/>
                <w:szCs w:val="26"/>
              </w:rPr>
              <w:t xml:space="preserve"> на 2026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63267B2E" w14:textId="3D680194" w:rsidR="003D0AD7" w:rsidRPr="00CD68AD" w:rsidRDefault="00D83CBC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17 950,8</w:t>
            </w:r>
          </w:p>
        </w:tc>
        <w:tc>
          <w:tcPr>
            <w:tcW w:w="1559" w:type="dxa"/>
          </w:tcPr>
          <w:p w14:paraId="56508DD8" w14:textId="77777777" w:rsidR="003D0AD7" w:rsidRPr="00CD68AD" w:rsidRDefault="003D0AD7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B5E7427" w14:textId="56023DA8" w:rsidR="003D0AD7" w:rsidRPr="00CD68AD" w:rsidRDefault="00AD692B" w:rsidP="00DF74C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219AF075" w14:textId="77777777" w:rsidR="003D0AD7" w:rsidRPr="00CD68AD" w:rsidRDefault="003D0AD7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3116857C" w14:textId="2E3A0915" w:rsidR="00836131" w:rsidRPr="001C5FE5" w:rsidRDefault="00836131" w:rsidP="0083613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 xml:space="preserve">. </w:t>
      </w:r>
      <w:r w:rsidR="00887E20" w:rsidRPr="0085588C">
        <w:rPr>
          <w:i/>
          <w:sz w:val="26"/>
          <w:szCs w:val="26"/>
        </w:rPr>
        <w:t>Обосно</w:t>
      </w:r>
      <w:r w:rsidR="00887E20">
        <w:rPr>
          <w:i/>
          <w:sz w:val="26"/>
          <w:szCs w:val="26"/>
        </w:rPr>
        <w:t>вание финансовых ресурсов, необходимых для реализации муниципальной программы</w:t>
      </w:r>
      <w:r w:rsidR="00887E20" w:rsidRPr="0085588C">
        <w:rPr>
          <w:i/>
          <w:sz w:val="26"/>
          <w:szCs w:val="26"/>
        </w:rPr>
        <w:t xml:space="preserve">: </w:t>
      </w:r>
      <w:r w:rsidR="00887E20" w:rsidRPr="0085588C">
        <w:rPr>
          <w:iCs/>
          <w:sz w:val="26"/>
          <w:szCs w:val="26"/>
        </w:rPr>
        <w:t>определены в</w:t>
      </w:r>
      <w:r w:rsidR="00887E20" w:rsidRPr="0085588C">
        <w:rPr>
          <w:i/>
          <w:sz w:val="26"/>
          <w:szCs w:val="26"/>
        </w:rPr>
        <w:t xml:space="preserve"> </w:t>
      </w:r>
      <w:r w:rsidR="00887E20">
        <w:rPr>
          <w:sz w:val="26"/>
          <w:szCs w:val="26"/>
        </w:rPr>
        <w:t>Приложение 2</w:t>
      </w:r>
      <w:r w:rsidR="00887E20" w:rsidRPr="0085588C">
        <w:rPr>
          <w:sz w:val="26"/>
          <w:szCs w:val="26"/>
        </w:rPr>
        <w:t xml:space="preserve"> к настоящей </w:t>
      </w:r>
      <w:r w:rsidR="007C3706">
        <w:rPr>
          <w:sz w:val="26"/>
          <w:szCs w:val="26"/>
        </w:rPr>
        <w:t>муниципальной</w:t>
      </w:r>
      <w:r w:rsidR="00887E20" w:rsidRPr="0085588C">
        <w:rPr>
          <w:sz w:val="26"/>
          <w:szCs w:val="26"/>
        </w:rPr>
        <w:t xml:space="preserve"> программе.</w:t>
      </w:r>
    </w:p>
    <w:p w14:paraId="723C25AA" w14:textId="1BB95C4C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7DBFC0C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1</w:t>
      </w:r>
      <w:r w:rsidR="009D0082" w:rsidRPr="00CD68AD">
        <w:rPr>
          <w:i/>
          <w:sz w:val="26"/>
          <w:szCs w:val="26"/>
        </w:rPr>
        <w:t xml:space="preserve">. Объем финансирования </w:t>
      </w:r>
      <w:r w:rsidR="00887E20">
        <w:rPr>
          <w:i/>
          <w:sz w:val="26"/>
          <w:szCs w:val="26"/>
        </w:rPr>
        <w:t xml:space="preserve">муниципальной </w:t>
      </w:r>
      <w:r w:rsidR="009D0082" w:rsidRPr="00CD68AD">
        <w:rPr>
          <w:i/>
          <w:sz w:val="26"/>
          <w:szCs w:val="26"/>
        </w:rPr>
        <w:t>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E785130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E89649E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091B71F4" w:rsidR="004852B2" w:rsidRPr="00CD68AD" w:rsidRDefault="006805FE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2026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29847506" w:rsidR="004852B2" w:rsidRPr="00581EB8" w:rsidRDefault="002821B7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52 096,0</w:t>
            </w:r>
          </w:p>
        </w:tc>
        <w:tc>
          <w:tcPr>
            <w:tcW w:w="2422" w:type="dxa"/>
            <w:shd w:val="clear" w:color="auto" w:fill="auto"/>
          </w:tcPr>
          <w:p w14:paraId="7A7EBAFE" w14:textId="207B68DD" w:rsidR="004852B2" w:rsidRPr="00CD68AD" w:rsidRDefault="002821B7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16 883</w:t>
            </w:r>
            <w:r w:rsidR="006805FE">
              <w:rPr>
                <w:b/>
                <w:bCs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422" w:type="dxa"/>
            <w:shd w:val="clear" w:color="auto" w:fill="auto"/>
          </w:tcPr>
          <w:p w14:paraId="6AD8AB8A" w14:textId="7C89A8C1" w:rsidR="004852B2" w:rsidRPr="00CD68AD" w:rsidRDefault="00D83CBC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17 262,2</w:t>
            </w:r>
          </w:p>
        </w:tc>
        <w:tc>
          <w:tcPr>
            <w:tcW w:w="2422" w:type="dxa"/>
            <w:shd w:val="clear" w:color="auto" w:fill="auto"/>
          </w:tcPr>
          <w:p w14:paraId="1539C459" w14:textId="6CD0CC9A" w:rsidR="004852B2" w:rsidRPr="00CD68AD" w:rsidRDefault="00D83CBC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17 950,8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1333D562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5B5F01">
        <w:rPr>
          <w:iCs/>
          <w:sz w:val="26"/>
          <w:szCs w:val="26"/>
        </w:rPr>
        <w:t>на 2024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5B5F01">
        <w:rPr>
          <w:iCs/>
          <w:sz w:val="26"/>
          <w:szCs w:val="26"/>
        </w:rPr>
        <w:t>плановый период 2025 и 2026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0339B0AF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 xml:space="preserve">лизации </w:t>
      </w:r>
      <w:r w:rsidR="00887E20">
        <w:rPr>
          <w:i/>
          <w:sz w:val="26"/>
          <w:szCs w:val="26"/>
        </w:rPr>
        <w:t xml:space="preserve">муниципальной </w:t>
      </w:r>
      <w:r w:rsidR="003B493A" w:rsidRPr="00CD68AD">
        <w:rPr>
          <w:i/>
          <w:sz w:val="26"/>
          <w:szCs w:val="26"/>
        </w:rPr>
        <w:t>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406059E1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Устав Внутригородского муниципального образования</w:t>
      </w:r>
      <w:r w:rsidR="00EF5F0D">
        <w:rPr>
          <w:sz w:val="26"/>
          <w:szCs w:val="26"/>
        </w:rPr>
        <w:t xml:space="preserve"> города федерального </w:t>
      </w:r>
      <w:r w:rsidR="00836131">
        <w:rPr>
          <w:sz w:val="26"/>
          <w:szCs w:val="26"/>
        </w:rPr>
        <w:t xml:space="preserve">значения </w:t>
      </w:r>
      <w:r w:rsidR="00836131" w:rsidRPr="00CD68AD">
        <w:rPr>
          <w:sz w:val="26"/>
          <w:szCs w:val="26"/>
        </w:rPr>
        <w:t>Санкт</w:t>
      </w:r>
      <w:r w:rsidRPr="00CD68AD">
        <w:rPr>
          <w:sz w:val="26"/>
          <w:szCs w:val="26"/>
        </w:rPr>
        <w:t>-Петербурга муниципальный округ Светлановское</w:t>
      </w:r>
      <w:r w:rsidR="00E355B8">
        <w:rPr>
          <w:sz w:val="26"/>
          <w:szCs w:val="26"/>
        </w:rPr>
        <w:t>;</w:t>
      </w:r>
      <w:r w:rsidRPr="00CD68AD">
        <w:rPr>
          <w:sz w:val="26"/>
          <w:szCs w:val="26"/>
        </w:rPr>
        <w:t xml:space="preserve"> </w:t>
      </w:r>
    </w:p>
    <w:p w14:paraId="728B288A" w14:textId="0CA3DC3E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  <w:r w:rsidR="00E355B8">
        <w:rPr>
          <w:sz w:val="26"/>
          <w:szCs w:val="26"/>
        </w:rPr>
        <w:t>;</w:t>
      </w:r>
    </w:p>
    <w:p w14:paraId="5F9F3895" w14:textId="22CCFD0F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="00E355B8">
        <w:rPr>
          <w:sz w:val="26"/>
          <w:szCs w:val="26"/>
        </w:rPr>
        <w:t>«</w:t>
      </w:r>
      <w:r w:rsidRPr="00CD68AD">
        <w:rPr>
          <w:sz w:val="26"/>
          <w:szCs w:val="26"/>
        </w:rPr>
        <w:t>О праздниках и памятных датах в Санкт-Петербурге</w:t>
      </w:r>
      <w:r w:rsidR="00E355B8">
        <w:rPr>
          <w:sz w:val="26"/>
          <w:szCs w:val="26"/>
        </w:rPr>
        <w:t>».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1776BEA3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 xml:space="preserve">. Механизм реализации </w:t>
      </w:r>
      <w:r w:rsidR="00887E20">
        <w:rPr>
          <w:i/>
          <w:sz w:val="26"/>
          <w:szCs w:val="26"/>
        </w:rPr>
        <w:t xml:space="preserve">муниципальной </w:t>
      </w:r>
      <w:r w:rsidRPr="00CD68AD">
        <w:rPr>
          <w:i/>
          <w:sz w:val="26"/>
          <w:szCs w:val="26"/>
        </w:rPr>
        <w:t>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2D6E50B6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836131">
        <w:rPr>
          <w:i/>
          <w:sz w:val="26"/>
          <w:szCs w:val="26"/>
        </w:rPr>
        <w:t>5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</w:t>
      </w:r>
      <w:r w:rsidR="007E3E3C">
        <w:rPr>
          <w:i/>
          <w:sz w:val="26"/>
          <w:szCs w:val="26"/>
        </w:rPr>
        <w:t xml:space="preserve">муниципальной </w:t>
      </w:r>
      <w:r w:rsidR="00CB0CAE">
        <w:rPr>
          <w:i/>
          <w:sz w:val="26"/>
          <w:szCs w:val="26"/>
        </w:rPr>
        <w:t>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668B9D20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498411C8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BA88D5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6A45720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57C4D8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6D78DDAA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3E1F40E9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2AFBFEFD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10174BA9" w14:textId="04B27488" w:rsidR="00836131" w:rsidRDefault="00836131" w:rsidP="007E3E3C">
      <w:pPr>
        <w:rPr>
          <w:iCs/>
          <w:sz w:val="26"/>
          <w:szCs w:val="26"/>
        </w:rPr>
      </w:pPr>
    </w:p>
    <w:p w14:paraId="64A3D3B5" w14:textId="77777777" w:rsidR="00AE7FAC" w:rsidRDefault="00AE7FAC" w:rsidP="00836131">
      <w:pPr>
        <w:jc w:val="right"/>
        <w:rPr>
          <w:iCs/>
          <w:sz w:val="26"/>
          <w:szCs w:val="26"/>
        </w:rPr>
      </w:pPr>
    </w:p>
    <w:p w14:paraId="50A423BD" w14:textId="77777777" w:rsidR="00AE7FAC" w:rsidRDefault="00AE7FAC" w:rsidP="00836131">
      <w:pPr>
        <w:jc w:val="right"/>
        <w:rPr>
          <w:iCs/>
          <w:sz w:val="26"/>
          <w:szCs w:val="26"/>
        </w:rPr>
      </w:pPr>
    </w:p>
    <w:p w14:paraId="3067C1C7" w14:textId="77777777" w:rsidR="00AE7FAC" w:rsidRDefault="00AE7FAC" w:rsidP="00836131">
      <w:pPr>
        <w:jc w:val="right"/>
        <w:rPr>
          <w:iCs/>
          <w:sz w:val="26"/>
          <w:szCs w:val="26"/>
        </w:rPr>
      </w:pPr>
    </w:p>
    <w:p w14:paraId="67E2FC79" w14:textId="77777777" w:rsidR="00AE7FAC" w:rsidRDefault="00AE7FAC" w:rsidP="00836131">
      <w:pPr>
        <w:jc w:val="right"/>
        <w:rPr>
          <w:iCs/>
          <w:sz w:val="26"/>
          <w:szCs w:val="26"/>
        </w:rPr>
      </w:pPr>
    </w:p>
    <w:p w14:paraId="38DE242D" w14:textId="77777777" w:rsidR="00AE7FAC" w:rsidRDefault="00AE7FAC" w:rsidP="00836131">
      <w:pPr>
        <w:jc w:val="right"/>
        <w:rPr>
          <w:iCs/>
          <w:sz w:val="26"/>
          <w:szCs w:val="26"/>
        </w:rPr>
      </w:pPr>
    </w:p>
    <w:p w14:paraId="7E534C80" w14:textId="09FC8DF2" w:rsidR="00836131" w:rsidRDefault="00836131" w:rsidP="0083613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5CAACDFF" w14:textId="77777777" w:rsidR="00836131" w:rsidRDefault="00836131" w:rsidP="00836131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1FADA773" w14:textId="77777777" w:rsidR="00836131" w:rsidRDefault="00836131" w:rsidP="00836131">
      <w:pPr>
        <w:jc w:val="right"/>
        <w:rPr>
          <w:color w:val="000000"/>
          <w:sz w:val="26"/>
          <w:szCs w:val="26"/>
        </w:rPr>
      </w:pPr>
    </w:p>
    <w:p w14:paraId="63FDAB43" w14:textId="77777777" w:rsidR="00836131" w:rsidRPr="007E3E3C" w:rsidRDefault="00836131" w:rsidP="00836131">
      <w:pPr>
        <w:jc w:val="center"/>
        <w:rPr>
          <w:b/>
          <w:sz w:val="26"/>
          <w:szCs w:val="26"/>
        </w:rPr>
      </w:pPr>
      <w:r w:rsidRPr="007E3E3C">
        <w:rPr>
          <w:b/>
          <w:sz w:val="26"/>
          <w:szCs w:val="26"/>
        </w:rPr>
        <w:t>ПАСПОРТ</w:t>
      </w:r>
    </w:p>
    <w:p w14:paraId="15A003EE" w14:textId="77777777" w:rsidR="00836131" w:rsidRPr="007E3E3C" w:rsidRDefault="00836131" w:rsidP="00836131">
      <w:pPr>
        <w:jc w:val="center"/>
        <w:rPr>
          <w:rStyle w:val="a9"/>
          <w:bCs w:val="0"/>
          <w:sz w:val="26"/>
          <w:szCs w:val="26"/>
        </w:rPr>
      </w:pPr>
      <w:r w:rsidRPr="007E3E3C">
        <w:rPr>
          <w:rStyle w:val="a9"/>
          <w:sz w:val="26"/>
          <w:szCs w:val="26"/>
        </w:rPr>
        <w:t>муниципальной программы</w:t>
      </w:r>
    </w:p>
    <w:p w14:paraId="2A48802C" w14:textId="77777777" w:rsidR="00836131" w:rsidRPr="007E3E3C" w:rsidRDefault="00836131" w:rsidP="00836131">
      <w:pPr>
        <w:jc w:val="center"/>
        <w:rPr>
          <w:b/>
          <w:bCs/>
          <w:sz w:val="26"/>
          <w:szCs w:val="26"/>
        </w:rPr>
      </w:pPr>
      <w:r w:rsidRPr="007E3E3C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AFA8E55" w14:textId="6B9ABCC3" w:rsidR="00836131" w:rsidRPr="007E3E3C" w:rsidRDefault="00836131" w:rsidP="00836131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69332EE3" w14:textId="14A1EEB7" w:rsidR="00836131" w:rsidRDefault="00836131" w:rsidP="008361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Pr="00CB0CAE">
        <w:rPr>
          <w:b/>
          <w:color w:val="000000"/>
          <w:sz w:val="26"/>
          <w:szCs w:val="26"/>
        </w:rPr>
        <w:t xml:space="preserve"> год и </w:t>
      </w:r>
      <w:r>
        <w:rPr>
          <w:b/>
          <w:color w:val="000000"/>
          <w:sz w:val="26"/>
          <w:szCs w:val="26"/>
        </w:rPr>
        <w:t>на плановый период 2025 и 2026</w:t>
      </w:r>
      <w:r w:rsidRPr="00CB0CAE">
        <w:rPr>
          <w:b/>
          <w:color w:val="000000"/>
          <w:sz w:val="26"/>
          <w:szCs w:val="26"/>
        </w:rPr>
        <w:t xml:space="preserve"> годов</w:t>
      </w:r>
    </w:p>
    <w:tbl>
      <w:tblPr>
        <w:tblW w:w="10349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1996"/>
      </w:tblGrid>
      <w:tr w:rsidR="00A11203" w:rsidRPr="00C86CAB" w14:paraId="6268A26F" w14:textId="77777777" w:rsidTr="0082347E">
        <w:trPr>
          <w:trHeight w:val="19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3499" w14:textId="77777777" w:rsidR="00A11203" w:rsidRPr="00AE294E" w:rsidRDefault="00A11203" w:rsidP="00A11203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665D" w14:textId="67595759" w:rsidR="00A11203" w:rsidRPr="00A11203" w:rsidRDefault="00A11203" w:rsidP="00A11203">
            <w:pPr>
              <w:jc w:val="both"/>
              <w:rPr>
                <w:color w:val="000000"/>
                <w:sz w:val="26"/>
                <w:szCs w:val="26"/>
              </w:rPr>
            </w:pPr>
            <w:r w:rsidRPr="00A11203">
              <w:rPr>
                <w:sz w:val="26"/>
                <w:szCs w:val="26"/>
              </w:rPr>
              <w:t>Муниципальная программа мероприятий, направленных на решение вопроса местного значения «</w:t>
            </w:r>
            <w:r w:rsidRPr="00A11203">
              <w:rPr>
                <w:color w:val="000000"/>
                <w:sz w:val="26"/>
                <w:szCs w:val="26"/>
              </w:rPr>
              <w:t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11203">
              <w:rPr>
                <w:color w:val="000000"/>
                <w:sz w:val="26"/>
                <w:szCs w:val="26"/>
              </w:rPr>
              <w:t>на 2024 год и на плановый период 2025 и 2026 годов</w:t>
            </w:r>
          </w:p>
          <w:p w14:paraId="32A7976B" w14:textId="62B463BD" w:rsidR="00A11203" w:rsidRPr="00C86CAB" w:rsidRDefault="00A11203" w:rsidP="00A11203">
            <w:pPr>
              <w:rPr>
                <w:sz w:val="26"/>
                <w:szCs w:val="26"/>
              </w:rPr>
            </w:pPr>
          </w:p>
        </w:tc>
      </w:tr>
      <w:tr w:rsidR="00A11203" w:rsidRPr="00AE294E" w14:paraId="4AEF1659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6FDD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4E92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</w:t>
            </w:r>
            <w:r w:rsidRPr="00A11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льный отдел местной администрации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</w:tr>
      <w:tr w:rsidR="00A11203" w:rsidRPr="00C86CAB" w14:paraId="783E36CB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2FF8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C023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Улучшение качества жизни населения муниципального образования;</w:t>
            </w:r>
          </w:p>
          <w:p w14:paraId="50751E5B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Укрепление доверия населения округа к государству и его институтам, к местному самоуправлению в округе;</w:t>
            </w:r>
          </w:p>
          <w:p w14:paraId="7E83B752" w14:textId="77777777" w:rsid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Обеспечение равного доступа к культурным и массовым мероприятиям различных групп граждан, создание условий для сохранения и развития культурного потенциала;</w:t>
            </w:r>
          </w:p>
          <w:p w14:paraId="5BD72B33" w14:textId="24E4F47A" w:rsidR="0082347E" w:rsidRPr="00E03F05" w:rsidRDefault="0082347E" w:rsidP="00E03F05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03F05">
              <w:rPr>
                <w:rFonts w:eastAsia="Calibri"/>
                <w:color w:val="000000"/>
                <w:sz w:val="26"/>
                <w:szCs w:val="26"/>
              </w:rPr>
              <w:t>Обеспечение удовлетворения потребностей граждан в культурном развитии и качественном проведении досуга, в том числе повышение доступности услуг культурной сферы.</w:t>
            </w:r>
          </w:p>
          <w:p w14:paraId="19F21C8E" w14:textId="4D7BF4FB" w:rsidR="00A11203" w:rsidRPr="0082347E" w:rsidRDefault="00A11203" w:rsidP="00E03F0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11203" w:rsidRPr="00664564" w14:paraId="3FAC6311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754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03F3" w14:textId="401348EA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7EAAC240" w14:textId="2A95C74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большего числа жителей к участию в местных, районных                           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мероприятий;</w:t>
            </w:r>
          </w:p>
          <w:p w14:paraId="4B942F58" w14:textId="35B75E59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беспечение культурно-досугового пространства, расширение кругозора жителей муниципального образования, снижение социальной напряженности;</w:t>
            </w:r>
          </w:p>
          <w:p w14:paraId="4D4B8433" w14:textId="19490D52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граждан к празднованию знаменательных, памятных                                 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внутригородского муниципального образования Светлановское;</w:t>
            </w:r>
          </w:p>
          <w:p w14:paraId="63F136A4" w14:textId="26B2C2A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Ф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ормирование устойчивой связи поколений, передача культурных традиций пожилыми жителями молодежи;</w:t>
            </w:r>
          </w:p>
          <w:p w14:paraId="6403F794" w14:textId="109CE205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бобщение и развитие имеющегося конструктивного опыта;</w:t>
            </w:r>
          </w:p>
          <w:p w14:paraId="72CA8D1D" w14:textId="467F05CA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      </w:r>
          </w:p>
          <w:p w14:paraId="471802B8" w14:textId="0F5E1A9C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Р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еализация системы досуговых мероприятий по формированию культуры мира и толерантности среди детей и подростков, проживающих на территории муниципального образования Светлановское;</w:t>
            </w:r>
          </w:p>
          <w:p w14:paraId="49056DCD" w14:textId="3820AD95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оздание условий для развития культурной, творческой деятельности среди жителей округа, в том числе через развитие и укрепление межмуниципальных связей и добрососедских отношений;</w:t>
            </w:r>
          </w:p>
          <w:p w14:paraId="18F799F5" w14:textId="555F82E8" w:rsid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лучшение качества жизни населения муниципального образования;</w:t>
            </w:r>
          </w:p>
          <w:p w14:paraId="179F4372" w14:textId="7586F199" w:rsidR="00E03F05" w:rsidRPr="00E03F05" w:rsidRDefault="00E03F05" w:rsidP="00E03F05">
            <w:pPr>
              <w:pStyle w:val="a3"/>
              <w:widowControl w:val="0"/>
              <w:numPr>
                <w:ilvl w:val="0"/>
                <w:numId w:val="23"/>
              </w:num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E03F05">
              <w:rPr>
                <w:rFonts w:eastAsia="Calibri"/>
                <w:color w:val="000000"/>
                <w:sz w:val="26"/>
                <w:szCs w:val="26"/>
              </w:rPr>
              <w:t>частие в укреплении в Санкт-Петербурге толерантной среды.</w:t>
            </w:r>
          </w:p>
          <w:p w14:paraId="7EDB572D" w14:textId="7BAC3E7C" w:rsidR="00A11203" w:rsidRPr="00664564" w:rsidRDefault="00A11203" w:rsidP="00E03F05">
            <w:pPr>
              <w:pStyle w:val="a3"/>
              <w:widowControl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11203" w:rsidRPr="00AE294E" w14:paraId="04814866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579E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3D6F" w14:textId="77777777" w:rsidR="00A11203" w:rsidRPr="00AE294E" w:rsidRDefault="00A11203" w:rsidP="006D7E2B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2520C0E3" w14:textId="77777777" w:rsidR="00A11203" w:rsidRPr="00AE294E" w:rsidRDefault="00A11203" w:rsidP="006D7E2B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74949E14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203" w:rsidRPr="00AE294E" w14:paraId="347ED250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3084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3263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11203" w:rsidRPr="00AE294E" w14:paraId="4DE808ED" w14:textId="77777777" w:rsidTr="00A1120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1272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488D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1859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EF5D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A53E" w14:textId="77777777" w:rsidR="00A11203" w:rsidRPr="00AE294E" w:rsidRDefault="00A11203" w:rsidP="006D7E2B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8162A" w:rsidRPr="00AE294E" w14:paraId="3EB52027" w14:textId="77777777" w:rsidTr="00A1120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37ED" w14:textId="77777777" w:rsidR="0088162A" w:rsidRPr="00AE294E" w:rsidRDefault="0088162A" w:rsidP="0088162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520C" w14:textId="71B5285E" w:rsidR="0088162A" w:rsidRPr="0088162A" w:rsidRDefault="00A949D6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52 09</w:t>
            </w:r>
            <w:r w:rsidR="0088162A"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6,0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4CC3" w14:textId="7F6C2568" w:rsidR="0088162A" w:rsidRPr="0088162A" w:rsidRDefault="00A949D6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16 88</w:t>
            </w:r>
            <w:r w:rsidR="0088162A"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3,0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835E" w14:textId="63BA6516" w:rsidR="0088162A" w:rsidRPr="0088162A" w:rsidRDefault="0088162A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17 262,2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A5A3" w14:textId="34E77B1D" w:rsidR="0088162A" w:rsidRPr="0088162A" w:rsidRDefault="0088162A" w:rsidP="0088162A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8162A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17 950,8</w:t>
            </w:r>
          </w:p>
        </w:tc>
      </w:tr>
      <w:tr w:rsidR="00A11203" w:rsidRPr="00AE294E" w14:paraId="62F45330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C03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F2BF" w14:textId="77777777" w:rsidR="00A11203" w:rsidRPr="00AE294E" w:rsidRDefault="00A11203" w:rsidP="006D7E2B">
            <w:pPr>
              <w:pStyle w:val="aa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11203" w:rsidRPr="00AE294E" w14:paraId="717B7057" w14:textId="77777777" w:rsidTr="00A1120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556B" w14:textId="77777777" w:rsidR="00A11203" w:rsidRPr="00AE294E" w:rsidRDefault="00A11203" w:rsidP="006D7E2B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C2CF" w14:textId="77777777" w:rsidR="00A11203" w:rsidRPr="00AE294E" w:rsidRDefault="00A11203" w:rsidP="006D7E2B">
            <w:pPr>
              <w:pStyle w:val="aa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234FA22C" w14:textId="77777777" w:rsidR="00A11203" w:rsidRPr="00CB0CAE" w:rsidRDefault="00A11203" w:rsidP="00836131">
      <w:pPr>
        <w:jc w:val="center"/>
        <w:rPr>
          <w:b/>
          <w:color w:val="000000"/>
          <w:sz w:val="26"/>
          <w:szCs w:val="26"/>
        </w:rPr>
      </w:pPr>
    </w:p>
    <w:p w14:paraId="36C38C17" w14:textId="77777777" w:rsidR="00836131" w:rsidRPr="001C5FE5" w:rsidRDefault="00836131" w:rsidP="00836131">
      <w:pPr>
        <w:ind w:firstLine="567"/>
        <w:jc w:val="center"/>
        <w:rPr>
          <w:bCs/>
          <w:sz w:val="26"/>
          <w:szCs w:val="26"/>
        </w:rPr>
      </w:pPr>
    </w:p>
    <w:p w14:paraId="7AACC1CC" w14:textId="06E224E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2A47E80C" w14:textId="3F71F7D6" w:rsidR="00A11203" w:rsidRDefault="00A11203" w:rsidP="006E76B2">
      <w:pPr>
        <w:rPr>
          <w:color w:val="000000"/>
          <w:sz w:val="26"/>
          <w:szCs w:val="26"/>
        </w:rPr>
      </w:pPr>
    </w:p>
    <w:p w14:paraId="78A05C0C" w14:textId="3AF82E5F" w:rsidR="00A11203" w:rsidRDefault="00A11203" w:rsidP="009D0082">
      <w:pPr>
        <w:jc w:val="right"/>
        <w:rPr>
          <w:color w:val="000000"/>
          <w:sz w:val="26"/>
          <w:szCs w:val="26"/>
        </w:rPr>
      </w:pPr>
    </w:p>
    <w:p w14:paraId="3418C677" w14:textId="70396008" w:rsidR="00A11203" w:rsidRDefault="00A11203" w:rsidP="009C6E2C">
      <w:pPr>
        <w:rPr>
          <w:color w:val="000000"/>
          <w:sz w:val="26"/>
          <w:szCs w:val="26"/>
        </w:rPr>
      </w:pPr>
    </w:p>
    <w:p w14:paraId="61CC87D2" w14:textId="642614D4" w:rsidR="005B5F01" w:rsidRDefault="005B5F01" w:rsidP="006E76B2">
      <w:pPr>
        <w:rPr>
          <w:color w:val="000000"/>
          <w:sz w:val="26"/>
          <w:szCs w:val="26"/>
        </w:rPr>
      </w:pPr>
    </w:p>
    <w:p w14:paraId="35545202" w14:textId="77777777" w:rsidR="005B5F01" w:rsidRDefault="005B5F01" w:rsidP="009D0082">
      <w:pPr>
        <w:jc w:val="right"/>
        <w:rPr>
          <w:color w:val="000000"/>
          <w:sz w:val="26"/>
          <w:szCs w:val="26"/>
        </w:rPr>
      </w:pPr>
    </w:p>
    <w:p w14:paraId="08C9845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0B673348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212E896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603C67A1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77947CBC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1909C2ED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42435D14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6F36DBBF" w14:textId="77777777" w:rsidR="00887E20" w:rsidRDefault="00887E20" w:rsidP="009D0082">
      <w:pPr>
        <w:jc w:val="right"/>
        <w:rPr>
          <w:color w:val="000000"/>
          <w:sz w:val="26"/>
          <w:szCs w:val="26"/>
        </w:rPr>
      </w:pPr>
    </w:p>
    <w:p w14:paraId="394A1C72" w14:textId="5AEE276F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</w:t>
      </w:r>
      <w:r w:rsidR="00887E20">
        <w:rPr>
          <w:color w:val="000000"/>
          <w:sz w:val="26"/>
          <w:szCs w:val="26"/>
        </w:rPr>
        <w:t xml:space="preserve"> </w:t>
      </w:r>
      <w:r w:rsidR="00836131">
        <w:rPr>
          <w:color w:val="000000"/>
          <w:sz w:val="26"/>
          <w:szCs w:val="26"/>
        </w:rPr>
        <w:t>№</w:t>
      </w:r>
      <w:r w:rsidR="00887E20">
        <w:rPr>
          <w:color w:val="000000"/>
          <w:sz w:val="26"/>
          <w:szCs w:val="26"/>
        </w:rPr>
        <w:t xml:space="preserve"> </w:t>
      </w:r>
      <w:r w:rsidR="00836131">
        <w:rPr>
          <w:color w:val="000000"/>
          <w:sz w:val="26"/>
          <w:szCs w:val="26"/>
        </w:rPr>
        <w:t>2</w:t>
      </w:r>
    </w:p>
    <w:p w14:paraId="6B321149" w14:textId="6F777CB2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к </w:t>
      </w:r>
      <w:r w:rsidR="00836131">
        <w:rPr>
          <w:color w:val="000000"/>
          <w:sz w:val="26"/>
          <w:szCs w:val="26"/>
        </w:rPr>
        <w:t>муниципальной</w:t>
      </w:r>
      <w:r w:rsidRPr="00CD68AD">
        <w:rPr>
          <w:color w:val="000000"/>
          <w:sz w:val="26"/>
          <w:szCs w:val="26"/>
        </w:rPr>
        <w:t xml:space="preserve">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5E574C26" w:rsidR="009D0082" w:rsidRPr="007E3E3C" w:rsidRDefault="00CB0CAE" w:rsidP="009D0082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>на реализацию</w:t>
      </w:r>
      <w:r w:rsidR="009D0082" w:rsidRPr="007E3E3C">
        <w:rPr>
          <w:b/>
          <w:color w:val="000000"/>
          <w:sz w:val="26"/>
          <w:szCs w:val="26"/>
        </w:rPr>
        <w:t xml:space="preserve"> </w:t>
      </w:r>
      <w:r w:rsidR="00836131" w:rsidRPr="007E3E3C">
        <w:rPr>
          <w:b/>
          <w:color w:val="000000"/>
          <w:sz w:val="26"/>
          <w:szCs w:val="26"/>
        </w:rPr>
        <w:t>муниципальной программы</w:t>
      </w:r>
    </w:p>
    <w:p w14:paraId="6A8D1B72" w14:textId="77777777" w:rsidR="009D0082" w:rsidRPr="007E3E3C" w:rsidRDefault="009D0082" w:rsidP="009D0082">
      <w:pPr>
        <w:ind w:firstLine="567"/>
        <w:jc w:val="center"/>
        <w:rPr>
          <w:b/>
          <w:sz w:val="26"/>
          <w:szCs w:val="26"/>
        </w:rPr>
      </w:pPr>
      <w:r w:rsidRPr="007E3E3C">
        <w:rPr>
          <w:b/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7E3E3C">
        <w:rPr>
          <w:b/>
          <w:color w:val="000000"/>
          <w:sz w:val="26"/>
          <w:szCs w:val="26"/>
        </w:rPr>
        <w:t>«Организация и проведение местных и участие в организации и проведении городских праздничных и иных зрелищных мероприятий, организация и</w:t>
      </w:r>
      <w:r w:rsidRPr="00CB0CAE">
        <w:rPr>
          <w:b/>
          <w:color w:val="000000"/>
          <w:sz w:val="26"/>
          <w:szCs w:val="26"/>
        </w:rPr>
        <w:t xml:space="preserve"> проведение мероприятий по сохранению и развитию местных традиций и обрядов «Календарь знаменательных дат» </w:t>
      </w:r>
    </w:p>
    <w:p w14:paraId="0B8BDE65" w14:textId="3B1F1484" w:rsidR="00E90C52" w:rsidRPr="00CB0CAE" w:rsidRDefault="005B5F01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2024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2025 и 2026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0B9162B8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5B5F01">
              <w:rPr>
                <w:b/>
                <w:sz w:val="26"/>
                <w:szCs w:val="26"/>
              </w:rPr>
              <w:t>а 2024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621F715" w:rsidR="00C21017" w:rsidRPr="00CD68AD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034AF2DC" w14:textId="1AB2B2B3" w:rsidR="00C21017" w:rsidRPr="00CD68AD" w:rsidRDefault="00271B9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95FE824" w14:textId="77777777" w:rsidR="00C21017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  <w:r w:rsidR="00CE5366">
              <w:rPr>
                <w:bCs/>
                <w:sz w:val="26"/>
                <w:szCs w:val="26"/>
              </w:rPr>
              <w:t>.</w:t>
            </w:r>
          </w:p>
          <w:p w14:paraId="3D2BFB5B" w14:textId="7E3888D6" w:rsidR="00CE5366" w:rsidRPr="00CD68AD" w:rsidRDefault="00CE536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военно-исторических эпизодов- реконструкции. 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25C5D41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CE5366">
              <w:rPr>
                <w:bCs/>
                <w:iCs/>
                <w:sz w:val="26"/>
                <w:szCs w:val="26"/>
              </w:rPr>
              <w:t>7</w:t>
            </w:r>
            <w:r w:rsidR="007F34D8">
              <w:rPr>
                <w:bCs/>
                <w:iCs/>
                <w:sz w:val="26"/>
                <w:szCs w:val="26"/>
              </w:rPr>
              <w:t>50</w:t>
            </w:r>
          </w:p>
        </w:tc>
        <w:tc>
          <w:tcPr>
            <w:tcW w:w="1926" w:type="dxa"/>
          </w:tcPr>
          <w:p w14:paraId="02198B90" w14:textId="3DBA6F37" w:rsidR="00C21017" w:rsidRPr="00CD68AD" w:rsidRDefault="00CE536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271B94">
              <w:rPr>
                <w:bCs/>
                <w:iCs/>
                <w:sz w:val="26"/>
                <w:szCs w:val="26"/>
              </w:rPr>
              <w:t> 410,3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52642C1B" w14:textId="7BD0FB1C" w:rsidR="00CF62F6" w:rsidRDefault="00CE536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1 410</w:t>
            </w:r>
            <w:r w:rsidR="00CF62F6">
              <w:rPr>
                <w:bCs/>
                <w:iCs/>
                <w:sz w:val="26"/>
                <w:szCs w:val="26"/>
              </w:rPr>
              <w:t>/</w:t>
            </w:r>
          </w:p>
          <w:p w14:paraId="6B2A0242" w14:textId="1F98F9A2" w:rsidR="00A168C2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1 100</w:t>
            </w:r>
          </w:p>
        </w:tc>
        <w:tc>
          <w:tcPr>
            <w:tcW w:w="1926" w:type="dxa"/>
          </w:tcPr>
          <w:p w14:paraId="45A58C6C" w14:textId="5A248951" w:rsidR="00A168C2" w:rsidRDefault="00CE536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1 417,2</w:t>
            </w:r>
          </w:p>
        </w:tc>
      </w:tr>
      <w:tr w:rsidR="00A949D6" w:rsidRPr="00CD68AD" w14:paraId="5EECF94F" w14:textId="77777777" w:rsidTr="00E35E74">
        <w:tc>
          <w:tcPr>
            <w:tcW w:w="659" w:type="dxa"/>
          </w:tcPr>
          <w:p w14:paraId="4A3E447F" w14:textId="1CCF192A" w:rsidR="00A949D6" w:rsidRDefault="00CE536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51D6A88F" w14:textId="29917EA8" w:rsidR="00A949D6" w:rsidRDefault="00A949D6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Печать книги «80 фактов о блокаде Ленинграда»</w:t>
            </w:r>
          </w:p>
        </w:tc>
        <w:tc>
          <w:tcPr>
            <w:tcW w:w="1499" w:type="dxa"/>
          </w:tcPr>
          <w:p w14:paraId="330D496C" w14:textId="10DA9172" w:rsidR="00A949D6" w:rsidRPr="00CD68AD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C6750D" w14:textId="0156559C" w:rsidR="00A949D6" w:rsidRDefault="00A949D6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B852BC6" w14:textId="76E2FABE" w:rsidR="00A949D6" w:rsidRDefault="002821B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  <w:r w:rsidR="00A949D6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3B47CB5" w:rsidR="00C21017" w:rsidRPr="00CB0CAE" w:rsidRDefault="00CE5366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0A516CB0" w:rsidR="00C21017" w:rsidRPr="00CD68AD" w:rsidRDefault="002821B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3 257,5</w:t>
            </w:r>
          </w:p>
        </w:tc>
      </w:tr>
      <w:tr w:rsidR="00271B94" w:rsidRPr="00CD68AD" w14:paraId="2C0B4F49" w14:textId="77777777" w:rsidTr="00080203">
        <w:tc>
          <w:tcPr>
            <w:tcW w:w="9633" w:type="dxa"/>
            <w:gridSpan w:val="5"/>
          </w:tcPr>
          <w:p w14:paraId="1FBCE0DD" w14:textId="05B53123" w:rsidR="00271B94" w:rsidRPr="005B0B5B" w:rsidRDefault="00271B94" w:rsidP="00C21017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 xml:space="preserve">Оплата услуг за организацию и проведение </w:t>
            </w:r>
            <w:r w:rsidR="005B0B5B" w:rsidRPr="005B0B5B">
              <w:rPr>
                <w:iCs/>
                <w:sz w:val="26"/>
                <w:szCs w:val="26"/>
              </w:rPr>
              <w:t>мероприятия, приуроченного празднованию Дню защитника Отечества и Международному женскому дню</w:t>
            </w:r>
          </w:p>
        </w:tc>
      </w:tr>
      <w:tr w:rsidR="00271B94" w:rsidRPr="00CD68AD" w14:paraId="3745F48A" w14:textId="77777777" w:rsidTr="00E35E74">
        <w:tc>
          <w:tcPr>
            <w:tcW w:w="659" w:type="dxa"/>
          </w:tcPr>
          <w:p w14:paraId="3D981125" w14:textId="132AC470" w:rsidR="00271B94" w:rsidRDefault="005B0B5B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46823F" w14:textId="77777777" w:rsidR="005B0B5B" w:rsidRDefault="005B0B5B" w:rsidP="005B0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Мероприятие, приуроченное Празднованию Дню защитника Отечества и Международному женскому дню:</w:t>
            </w:r>
          </w:p>
          <w:p w14:paraId="0DD6931C" w14:textId="1CFF82EE" w:rsidR="00271B94" w:rsidRPr="00CD68AD" w:rsidRDefault="005B0B5B" w:rsidP="005B0B5B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приобретение билетов</w:t>
            </w:r>
          </w:p>
        </w:tc>
        <w:tc>
          <w:tcPr>
            <w:tcW w:w="1499" w:type="dxa"/>
          </w:tcPr>
          <w:p w14:paraId="7BD64467" w14:textId="0814706D" w:rsidR="00271B94" w:rsidRPr="005B0B5B" w:rsidRDefault="005B0B5B" w:rsidP="00CB0CAE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0B1C33" w14:textId="4E790ED8" w:rsidR="00271B94" w:rsidRPr="005B0B5B" w:rsidRDefault="005B0B5B" w:rsidP="00CB0CAE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>1 810</w:t>
            </w:r>
          </w:p>
        </w:tc>
        <w:tc>
          <w:tcPr>
            <w:tcW w:w="1926" w:type="dxa"/>
          </w:tcPr>
          <w:p w14:paraId="5345C93C" w14:textId="0DBA0928" w:rsidR="00271B94" w:rsidRPr="005B0B5B" w:rsidRDefault="005B0B5B" w:rsidP="00C21017">
            <w:pPr>
              <w:jc w:val="center"/>
              <w:rPr>
                <w:iCs/>
                <w:sz w:val="26"/>
                <w:szCs w:val="26"/>
              </w:rPr>
            </w:pPr>
            <w:r w:rsidRPr="005B0B5B">
              <w:rPr>
                <w:iCs/>
                <w:sz w:val="26"/>
                <w:szCs w:val="26"/>
              </w:rPr>
              <w:t>2 399,6</w:t>
            </w:r>
          </w:p>
        </w:tc>
      </w:tr>
      <w:tr w:rsidR="005B0B5B" w:rsidRPr="00CD68AD" w14:paraId="619A93FD" w14:textId="77777777" w:rsidTr="00E35E74">
        <w:tc>
          <w:tcPr>
            <w:tcW w:w="659" w:type="dxa"/>
          </w:tcPr>
          <w:p w14:paraId="38747570" w14:textId="6ABEC36B" w:rsidR="005B0B5B" w:rsidRDefault="005B0B5B" w:rsidP="005B0B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6CA0E3F" w14:textId="55029E5E" w:rsidR="005B0B5B" w:rsidRPr="00CD68AD" w:rsidRDefault="005B0B5B" w:rsidP="005B0B5B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0916871" w14:textId="582B1A8F" w:rsidR="005B0B5B" w:rsidRPr="005B0B5B" w:rsidRDefault="005B0B5B" w:rsidP="005B0B5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60A3ED" w14:textId="08A6D55E" w:rsidR="005B0B5B" w:rsidRPr="005B0B5B" w:rsidRDefault="005B0B5B" w:rsidP="005B0B5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77D6BBA" w14:textId="4CD4C63D" w:rsidR="005B0B5B" w:rsidRPr="005B0B5B" w:rsidRDefault="005B0B5B" w:rsidP="005B0B5B">
            <w:pPr>
              <w:jc w:val="center"/>
              <w:rPr>
                <w:b/>
                <w:iCs/>
                <w:sz w:val="26"/>
                <w:szCs w:val="26"/>
              </w:rPr>
            </w:pPr>
            <w:r w:rsidRPr="005B0B5B">
              <w:rPr>
                <w:b/>
                <w:iCs/>
                <w:sz w:val="26"/>
                <w:szCs w:val="26"/>
              </w:rPr>
              <w:t>2 399,6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6E962D35" w:rsidR="000A5100" w:rsidRPr="000A5100" w:rsidRDefault="005B5F01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3FF035E1" w:rsidR="000A5100" w:rsidRDefault="005B5F0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1533D633" w:rsidR="00C21017" w:rsidRPr="00CD68AD" w:rsidRDefault="00AD692B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3E4B25E3" w:rsidR="00C21017" w:rsidRPr="00CD68AD" w:rsidRDefault="00464454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180,0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251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26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402E35C1" w:rsidR="00496DF6" w:rsidRDefault="00CF62F6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2 110,0</w:t>
            </w:r>
          </w:p>
        </w:tc>
      </w:tr>
      <w:tr w:rsidR="000212DD" w:rsidRPr="00CD68AD" w14:paraId="527A7079" w14:textId="77777777" w:rsidTr="00E35E74">
        <w:tc>
          <w:tcPr>
            <w:tcW w:w="659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899AD3" w14:textId="3844D8D1" w:rsidR="000212DD" w:rsidRDefault="0088162A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 </w:t>
            </w:r>
            <w:r w:rsidR="00AD692B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72055AD4" w14:textId="64A4A31B" w:rsidR="000212DD" w:rsidRDefault="005B5F0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464454">
              <w:rPr>
                <w:bCs/>
                <w:iCs/>
                <w:color w:val="000000" w:themeColor="text1"/>
                <w:sz w:val="26"/>
                <w:szCs w:val="26"/>
              </w:rPr>
              <w:t> 110,0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EC3CF21" w:rsidR="00C21017" w:rsidRPr="00CB0CAE" w:rsidRDefault="00CF62F6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5BEAABB3" w:rsidR="00C21017" w:rsidRPr="00CD68AD" w:rsidRDefault="005B5F0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3 400,0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653A1889" w:rsidR="00C21017" w:rsidRPr="00CD68AD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4496AD67" w14:textId="2F76A152" w:rsidR="00C21017" w:rsidRPr="00CD68AD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271C287F" w:rsidR="00C21017" w:rsidRPr="00CD68AD" w:rsidRDefault="0046445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900,0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AA737B1" w14:textId="0D8EE2C5" w:rsidR="00A168C2" w:rsidRPr="004F5161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464454">
              <w:rPr>
                <w:bCs/>
                <w:sz w:val="26"/>
                <w:szCs w:val="26"/>
              </w:rPr>
              <w:t xml:space="preserve"> - корзина из живых цветов</w:t>
            </w:r>
            <w:r w:rsidR="00C65FF7">
              <w:rPr>
                <w:bCs/>
                <w:sz w:val="26"/>
                <w:szCs w:val="26"/>
              </w:rPr>
              <w:t xml:space="preserve"> + ленточка</w:t>
            </w:r>
          </w:p>
        </w:tc>
        <w:tc>
          <w:tcPr>
            <w:tcW w:w="1499" w:type="dxa"/>
          </w:tcPr>
          <w:p w14:paraId="6C105A9D" w14:textId="305B3F8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A7126A8" w14:textId="5371B8E5" w:rsidR="00A168C2" w:rsidRPr="004F5161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1E4CAFA" w14:textId="44D08BD1" w:rsidR="00A168C2" w:rsidRPr="004F5161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464454" w:rsidRPr="00CD68AD" w14:paraId="71E625A0" w14:textId="77777777" w:rsidTr="00E35E74">
        <w:tc>
          <w:tcPr>
            <w:tcW w:w="659" w:type="dxa"/>
          </w:tcPr>
          <w:p w14:paraId="7B277099" w14:textId="0404ECA9" w:rsidR="00464454" w:rsidRPr="004F5161" w:rsidRDefault="00464454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178FB3" w14:textId="20491251" w:rsidR="00464454" w:rsidRPr="004F5161" w:rsidRDefault="00464454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29F09215" w14:textId="2F9C7F41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D20F11F" w14:textId="76F2E1BE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43CEDC4C" w14:textId="3DF2BAB2" w:rsidR="00464454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5A5C860" w:rsidR="00A168C2" w:rsidRDefault="00464454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285EED39" w:rsidR="00A168C2" w:rsidRDefault="0046445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</w:t>
            </w:r>
            <w:r w:rsidR="00A168C2">
              <w:rPr>
                <w:b/>
                <w:bCs/>
                <w:iCs/>
                <w:sz w:val="26"/>
                <w:szCs w:val="26"/>
              </w:rPr>
              <w:t>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A2678F" w:rsidRPr="00CD68AD" w14:paraId="6B0B6D1B" w14:textId="77777777" w:rsidTr="00096DC8">
        <w:tc>
          <w:tcPr>
            <w:tcW w:w="9633" w:type="dxa"/>
            <w:gridSpan w:val="5"/>
          </w:tcPr>
          <w:p w14:paraId="173FB933" w14:textId="77777777" w:rsidR="00B44AD9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734AE31" w14:textId="2B026DEC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A2678F" w:rsidRPr="00CD68AD" w14:paraId="0FB06095" w14:textId="77777777" w:rsidTr="00E35E74">
        <w:tc>
          <w:tcPr>
            <w:tcW w:w="659" w:type="dxa"/>
          </w:tcPr>
          <w:p w14:paraId="0BE509E9" w14:textId="7B54345A" w:rsidR="00A2678F" w:rsidRDefault="00A2678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CB9DC26" w14:textId="5AD7DFA1" w:rsidR="00A2678F" w:rsidRPr="00A2678F" w:rsidRDefault="00A2678F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313F99F6" w14:textId="7E2E7F96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024B74" w14:textId="6109C8D1" w:rsidR="00A2678F" w:rsidRPr="00A2678F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15A039" w14:textId="066B5B61" w:rsidR="00A2678F" w:rsidRPr="00A2678F" w:rsidRDefault="0046445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</w:tr>
      <w:tr w:rsidR="00A2678F" w:rsidRPr="00CD68AD" w14:paraId="08365001" w14:textId="77777777" w:rsidTr="00E35E74">
        <w:tc>
          <w:tcPr>
            <w:tcW w:w="659" w:type="dxa"/>
          </w:tcPr>
          <w:p w14:paraId="48E1C00E" w14:textId="68695E6C" w:rsidR="00A2678F" w:rsidRDefault="00A2678F" w:rsidP="00A2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791BD0B" w14:textId="6D289FF4" w:rsidR="00A2678F" w:rsidRDefault="00A2678F" w:rsidP="00A2678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0E0E4F" w14:textId="379B8EA5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47D932" w14:textId="65BC3086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2642D9A" w14:textId="131FF875" w:rsidR="00A2678F" w:rsidRDefault="00464454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13,0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CF77D4E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C65FF7"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03A3FE4B" w:rsidR="004F5161" w:rsidRPr="004F5161" w:rsidRDefault="00C65FF7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78BBDE2" w14:textId="0998C942" w:rsidR="004F5161" w:rsidRPr="004F5161" w:rsidRDefault="00C65FF7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C65FF7" w:rsidRPr="00CD68AD" w14:paraId="7E508DBC" w14:textId="77777777" w:rsidTr="00E35E74">
        <w:tc>
          <w:tcPr>
            <w:tcW w:w="659" w:type="dxa"/>
          </w:tcPr>
          <w:p w14:paraId="4AA624A0" w14:textId="735A6A84" w:rsidR="00C65FF7" w:rsidRDefault="00C65FF7" w:rsidP="00C6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D7DCDF" w14:textId="2CCC9D65" w:rsidR="00C65FF7" w:rsidRPr="004F5161" w:rsidRDefault="00C65FF7" w:rsidP="00C65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0E41538C" w14:textId="40BEE443" w:rsidR="00C65FF7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B2ED0FC" w14:textId="7647BD7F" w:rsidR="00C65FF7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4E145D6A" w14:textId="393DA534" w:rsidR="00C65FF7" w:rsidRPr="004F5161" w:rsidRDefault="00C65FF7" w:rsidP="00C65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1845E86A" w:rsidR="004F5161" w:rsidRDefault="00464454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09A67324" w:rsidR="00C21017" w:rsidRPr="00CD68AD" w:rsidRDefault="00D83CBC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21D5638B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D83CBC">
              <w:rPr>
                <w:bCs/>
                <w:iCs/>
                <w:sz w:val="26"/>
                <w:szCs w:val="26"/>
              </w:rPr>
              <w:t> 5</w:t>
            </w:r>
            <w:r w:rsidR="00C65FF7">
              <w:rPr>
                <w:bCs/>
                <w:iCs/>
                <w:sz w:val="26"/>
                <w:szCs w:val="26"/>
              </w:rPr>
              <w:t>00,0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49555931" w:rsidR="00C21017" w:rsidRPr="00CD68AD" w:rsidRDefault="00D83CBC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</w:t>
            </w:r>
            <w:r w:rsidR="00C65FF7">
              <w:rPr>
                <w:b/>
                <w:bCs/>
                <w:iCs/>
                <w:sz w:val="26"/>
                <w:szCs w:val="26"/>
              </w:rPr>
              <w:t>00,0</w:t>
            </w:r>
          </w:p>
        </w:tc>
      </w:tr>
      <w:tr w:rsidR="00C65FF7" w:rsidRPr="00CD68AD" w14:paraId="0E1CA7AA" w14:textId="77777777" w:rsidTr="00DF74CF">
        <w:tc>
          <w:tcPr>
            <w:tcW w:w="9633" w:type="dxa"/>
            <w:gridSpan w:val="5"/>
          </w:tcPr>
          <w:p w14:paraId="619F7F10" w14:textId="77777777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7C34BBFC" w14:textId="77C87E3A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C65FF7" w:rsidRPr="00CD68AD" w14:paraId="1C1DB7AC" w14:textId="77777777" w:rsidTr="00E35E74">
        <w:tc>
          <w:tcPr>
            <w:tcW w:w="659" w:type="dxa"/>
          </w:tcPr>
          <w:p w14:paraId="50E2B356" w14:textId="3EDA7CBA" w:rsidR="00C65FF7" w:rsidRPr="00C65FF7" w:rsidRDefault="00C65FF7" w:rsidP="00C21017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0A5A46" w14:textId="77777777" w:rsidR="00C65FF7" w:rsidRPr="00CD68AD" w:rsidRDefault="00C65FF7" w:rsidP="00C65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2406DDA2" w14:textId="2A3625F8" w:rsidR="00C65FF7" w:rsidRPr="00CD68AD" w:rsidRDefault="00C65FF7" w:rsidP="00C65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36715F34" w14:textId="0833DF8D" w:rsidR="00C65FF7" w:rsidRPr="00C65FF7" w:rsidRDefault="00C65FF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65E0F14" w14:textId="3E5F667D" w:rsidR="00C65FF7" w:rsidRPr="00C65FF7" w:rsidRDefault="00C65FF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51754D27" w14:textId="36F566A8" w:rsidR="00C65FF7" w:rsidRPr="00C65FF7" w:rsidRDefault="00C65FF7" w:rsidP="008703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450,0</w:t>
            </w:r>
          </w:p>
        </w:tc>
      </w:tr>
      <w:tr w:rsidR="00C65FF7" w:rsidRPr="00CD68AD" w14:paraId="32D4C22A" w14:textId="77777777" w:rsidTr="00E35E74">
        <w:tc>
          <w:tcPr>
            <w:tcW w:w="659" w:type="dxa"/>
          </w:tcPr>
          <w:p w14:paraId="3667359F" w14:textId="5EEFC555" w:rsidR="00C65FF7" w:rsidRPr="00CB0CAE" w:rsidRDefault="00C65FF7" w:rsidP="00C65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080DA72" w14:textId="2F844F9C" w:rsidR="00C65FF7" w:rsidRPr="00CD68AD" w:rsidRDefault="00C65FF7" w:rsidP="00C65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491E68" w14:textId="10D20C90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205133" w14:textId="65389AA5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D7EE10" w14:textId="23867B25" w:rsidR="00C65FF7" w:rsidRPr="00C65FF7" w:rsidRDefault="00C65FF7" w:rsidP="00C65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65FF7">
              <w:rPr>
                <w:b/>
                <w:bCs/>
                <w:iCs/>
                <w:sz w:val="26"/>
                <w:szCs w:val="26"/>
              </w:rPr>
              <w:t>450,0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7DE26A9C" w:rsidR="00C21017" w:rsidRPr="00CD68AD" w:rsidRDefault="00C35E9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76E4A064" w14:textId="3C77E0F7" w:rsidR="00C21017" w:rsidRPr="00CD68AD" w:rsidRDefault="00C35E9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C65FF7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37631A95" w:rsidR="00C21017" w:rsidRPr="00CD68AD" w:rsidRDefault="00C35E9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200,0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10825FF6" w:rsidR="00AC045F" w:rsidRPr="00CD68AD" w:rsidRDefault="00C35E9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3B567B">
              <w:rPr>
                <w:b/>
                <w:bCs/>
                <w:iCs/>
                <w:sz w:val="26"/>
                <w:szCs w:val="26"/>
              </w:rPr>
              <w:t>2</w:t>
            </w:r>
            <w:r w:rsidR="00A949D6">
              <w:rPr>
                <w:b/>
                <w:bCs/>
                <w:iCs/>
                <w:sz w:val="26"/>
                <w:szCs w:val="26"/>
              </w:rPr>
              <w:t> 58</w:t>
            </w:r>
            <w:r>
              <w:rPr>
                <w:b/>
                <w:bCs/>
                <w:iCs/>
                <w:sz w:val="26"/>
                <w:szCs w:val="26"/>
              </w:rPr>
              <w:t>3,0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B0818D3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D01202">
              <w:rPr>
                <w:bCs/>
                <w:iCs/>
                <w:sz w:val="26"/>
                <w:szCs w:val="26"/>
              </w:rPr>
              <w:t>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51CC1FEB" w:rsidR="00AC045F" w:rsidRPr="00CD68AD" w:rsidRDefault="00275948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</w:t>
            </w:r>
            <w:r w:rsidR="00C65FF7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6FCBDFD" w:rsidR="00AC045F" w:rsidRPr="00CD68AD" w:rsidRDefault="00275948" w:rsidP="00CD68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2D3D3661" w:rsidR="00AC045F" w:rsidRPr="00CD68AD" w:rsidRDefault="00C65FF7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</w:t>
            </w:r>
            <w:r w:rsidR="00D01202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91180E7" w:rsidR="00AC045F" w:rsidRPr="00CB0CAE" w:rsidRDefault="00275948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ACBE8B2" w:rsidR="00AC045F" w:rsidRPr="00CD68AD" w:rsidRDefault="00C65FF7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930,0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E35E74">
        <w:tc>
          <w:tcPr>
            <w:tcW w:w="659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C11C9EF" w14:textId="227DED6A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="00FF6B4B">
              <w:rPr>
                <w:bCs/>
                <w:iCs/>
                <w:sz w:val="26"/>
                <w:szCs w:val="26"/>
              </w:rPr>
              <w:t>3</w:t>
            </w:r>
            <w:r w:rsidR="004D3262">
              <w:rPr>
                <w:bCs/>
                <w:iCs/>
                <w:sz w:val="26"/>
                <w:szCs w:val="26"/>
              </w:rPr>
              <w:t>5</w:t>
            </w:r>
            <w:r w:rsidRPr="00BD3AE3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117CA481" w14:textId="7A50BE0C" w:rsidR="005D3B43" w:rsidRPr="002B6EFC" w:rsidRDefault="004D326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1 282,9</w:t>
            </w:r>
          </w:p>
        </w:tc>
      </w:tr>
      <w:tr w:rsidR="00521209" w:rsidRPr="00CD68AD" w14:paraId="7EF88B73" w14:textId="77777777" w:rsidTr="00E35E74">
        <w:tc>
          <w:tcPr>
            <w:tcW w:w="659" w:type="dxa"/>
          </w:tcPr>
          <w:p w14:paraId="361B3CF2" w14:textId="200AAFD1" w:rsidR="00521209" w:rsidRDefault="00521209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DFDEDA6" w14:textId="03C0E8CC" w:rsidR="00521209" w:rsidRPr="002B6EFC" w:rsidRDefault="00521209" w:rsidP="00CD68A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192DC10" w14:textId="77F10E1B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A1114BA" w14:textId="3F7DDCAD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C54DEEB" w14:textId="0C532C8B" w:rsidR="00521209" w:rsidRPr="004D3262" w:rsidRDefault="004D3262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D3262">
              <w:rPr>
                <w:b/>
                <w:sz w:val="26"/>
                <w:szCs w:val="26"/>
              </w:rPr>
              <w:t>1 282,9</w:t>
            </w:r>
          </w:p>
        </w:tc>
      </w:tr>
      <w:tr w:rsidR="00521209" w:rsidRPr="00CD68AD" w14:paraId="361A29E6" w14:textId="77777777" w:rsidTr="00CC1AEA">
        <w:tc>
          <w:tcPr>
            <w:tcW w:w="9633" w:type="dxa"/>
            <w:gridSpan w:val="5"/>
          </w:tcPr>
          <w:p w14:paraId="776D45C2" w14:textId="2D777B2F" w:rsidR="00521209" w:rsidRPr="00521209" w:rsidRDefault="00521209" w:rsidP="002B6E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521209" w:rsidRPr="00CD68AD" w14:paraId="260EE043" w14:textId="77777777" w:rsidTr="00E35E74">
        <w:tc>
          <w:tcPr>
            <w:tcW w:w="659" w:type="dxa"/>
          </w:tcPr>
          <w:p w14:paraId="516E1AFA" w14:textId="23BE247C" w:rsidR="00521209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80DC0F1" w14:textId="0AE1950F" w:rsidR="00521209" w:rsidRPr="00521209" w:rsidRDefault="00521209" w:rsidP="00E35E74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2AF820B" w14:textId="390C8205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21CA514" w14:textId="10AAD65D" w:rsidR="00521209" w:rsidRPr="00521209" w:rsidRDefault="00FF6B4B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521209"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4FF5DC3D" w14:textId="4E87FC84" w:rsidR="00521209" w:rsidRDefault="00C65FF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14F9FABB" w:rsidR="00AC045F" w:rsidRPr="00CB0CAE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94AB46" w14:textId="46F8D6BF" w:rsidR="00AC045F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00A4A0E8" w:rsidR="00AC045F" w:rsidRPr="00CD68AD" w:rsidRDefault="00C65FF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E76F53" w:rsidRPr="00CD68AD" w14:paraId="78BBB3FE" w14:textId="77777777" w:rsidTr="00E35E74">
        <w:tc>
          <w:tcPr>
            <w:tcW w:w="659" w:type="dxa"/>
          </w:tcPr>
          <w:p w14:paraId="457CC772" w14:textId="535333A1" w:rsidR="00E76F53" w:rsidRDefault="00E76F53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EFC43D8" w14:textId="4E342231" w:rsidR="00E76F53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C390BC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F9438E9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745840D2" w14:textId="6203E4E2" w:rsidR="00E76F53" w:rsidRDefault="00FF6B4B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4 300,0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6169DD16" w:rsidR="00CB0CAE" w:rsidRPr="00CD68AD" w:rsidRDefault="00FF6B4B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0D12733E" w:rsidR="00CB0CAE" w:rsidRPr="00CD68AD" w:rsidRDefault="00A949D6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16 88</w:t>
            </w:r>
            <w:r w:rsidR="00C35E9D">
              <w:rPr>
                <w:b/>
                <w:bCs/>
                <w:iCs/>
                <w:sz w:val="26"/>
                <w:szCs w:val="26"/>
              </w:rPr>
              <w:t>3</w:t>
            </w:r>
            <w:r w:rsidR="00FF6B4B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28157DBF" w14:textId="77777777" w:rsidTr="00DF74CF">
        <w:tc>
          <w:tcPr>
            <w:tcW w:w="659" w:type="dxa"/>
          </w:tcPr>
          <w:p w14:paraId="2A0EAFCB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107ABAD8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4F5E9781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7AE7220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10124609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FF6B4B" w:rsidRPr="00CD68AD" w14:paraId="34D27B77" w14:textId="77777777" w:rsidTr="00DF74CF">
        <w:tc>
          <w:tcPr>
            <w:tcW w:w="9633" w:type="dxa"/>
            <w:gridSpan w:val="5"/>
          </w:tcPr>
          <w:p w14:paraId="5B85BDE2" w14:textId="02938F9E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2025</w:t>
            </w:r>
            <w:r w:rsidR="00DF74CF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6B4B" w:rsidRPr="00CD68AD" w14:paraId="26C20465" w14:textId="77777777" w:rsidTr="00DF74CF">
        <w:tc>
          <w:tcPr>
            <w:tcW w:w="9633" w:type="dxa"/>
            <w:gridSpan w:val="5"/>
          </w:tcPr>
          <w:p w14:paraId="09D76172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FF6B4B" w:rsidRPr="00CD68AD" w14:paraId="3E203B14" w14:textId="77777777" w:rsidTr="00DF74CF">
        <w:tc>
          <w:tcPr>
            <w:tcW w:w="9633" w:type="dxa"/>
            <w:gridSpan w:val="5"/>
          </w:tcPr>
          <w:p w14:paraId="7C2F5015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FF6B4B" w:rsidRPr="00CD68AD" w14:paraId="0C7127C5" w14:textId="77777777" w:rsidTr="00DF74CF">
        <w:tc>
          <w:tcPr>
            <w:tcW w:w="659" w:type="dxa"/>
          </w:tcPr>
          <w:p w14:paraId="7587351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0BE654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69008D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B028A0" w14:textId="3F7F8964" w:rsidR="00FF6B4B" w:rsidRPr="00CD68AD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07135A0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FF6B4B" w:rsidRPr="00CD68AD" w14:paraId="59690213" w14:textId="77777777" w:rsidTr="00DF74CF">
        <w:tc>
          <w:tcPr>
            <w:tcW w:w="659" w:type="dxa"/>
          </w:tcPr>
          <w:p w14:paraId="6C0F5BA6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3BDA28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272CE4E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005670D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26" w:type="dxa"/>
          </w:tcPr>
          <w:p w14:paraId="0F340323" w14:textId="5A7D63D2" w:rsidR="00FF6B4B" w:rsidRPr="00CD68AD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FF6B4B">
              <w:rPr>
                <w:bCs/>
                <w:iCs/>
                <w:sz w:val="26"/>
                <w:szCs w:val="26"/>
              </w:rPr>
              <w:t>5,4</w:t>
            </w:r>
          </w:p>
        </w:tc>
      </w:tr>
      <w:tr w:rsidR="00FF6B4B" w:rsidRPr="00CD68AD" w14:paraId="7D1C164A" w14:textId="77777777" w:rsidTr="00DF74CF">
        <w:tc>
          <w:tcPr>
            <w:tcW w:w="659" w:type="dxa"/>
          </w:tcPr>
          <w:p w14:paraId="2C816921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BAAD4F3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63B876C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6B24827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40/40</w:t>
            </w:r>
          </w:p>
        </w:tc>
        <w:tc>
          <w:tcPr>
            <w:tcW w:w="1926" w:type="dxa"/>
          </w:tcPr>
          <w:p w14:paraId="7086C40D" w14:textId="608732BB" w:rsidR="00FF6B4B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67,3</w:t>
            </w:r>
          </w:p>
        </w:tc>
      </w:tr>
      <w:tr w:rsidR="00FF6B4B" w:rsidRPr="00CD68AD" w14:paraId="6B5CDD60" w14:textId="77777777" w:rsidTr="00DF74CF">
        <w:tc>
          <w:tcPr>
            <w:tcW w:w="659" w:type="dxa"/>
          </w:tcPr>
          <w:p w14:paraId="3990008E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472222C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0995E2F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5631675D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40572CC2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40,6</w:t>
            </w:r>
          </w:p>
        </w:tc>
      </w:tr>
      <w:tr w:rsidR="00FF6B4B" w:rsidRPr="00CD68AD" w14:paraId="30E6F19B" w14:textId="77777777" w:rsidTr="00DF74CF">
        <w:tc>
          <w:tcPr>
            <w:tcW w:w="659" w:type="dxa"/>
          </w:tcPr>
          <w:p w14:paraId="64A58FFA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3E915D6F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A4F93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B8BBBF4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AB65BA7" w14:textId="2676A51D" w:rsidR="00FF6B4B" w:rsidRPr="00CD68AD" w:rsidRDefault="00DF74CF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583,3</w:t>
            </w:r>
          </w:p>
        </w:tc>
      </w:tr>
      <w:tr w:rsidR="00FF6B4B" w:rsidRPr="00CD68AD" w14:paraId="05AB28E3" w14:textId="77777777" w:rsidTr="00DF74CF">
        <w:tc>
          <w:tcPr>
            <w:tcW w:w="9633" w:type="dxa"/>
            <w:gridSpan w:val="5"/>
          </w:tcPr>
          <w:p w14:paraId="26CF9C47" w14:textId="77777777" w:rsidR="00FF6B4B" w:rsidRPr="00A168C2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FF6B4B" w:rsidRPr="00CD68AD" w14:paraId="35BB1765" w14:textId="77777777" w:rsidTr="00DF74CF">
        <w:tc>
          <w:tcPr>
            <w:tcW w:w="659" w:type="dxa"/>
          </w:tcPr>
          <w:p w14:paraId="124C3ED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212B42A" w14:textId="77777777" w:rsidR="00FF6B4B" w:rsidRPr="000A5100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29679BC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1C91045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6981DAFD" w14:textId="3FB1262C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  <w:r w:rsidR="00DF74CF">
              <w:rPr>
                <w:iCs/>
                <w:sz w:val="26"/>
                <w:szCs w:val="26"/>
              </w:rPr>
              <w:t>,8</w:t>
            </w:r>
          </w:p>
        </w:tc>
      </w:tr>
      <w:tr w:rsidR="00FF6B4B" w:rsidRPr="00CD68AD" w14:paraId="5EE60D6C" w14:textId="77777777" w:rsidTr="00DF74CF">
        <w:tc>
          <w:tcPr>
            <w:tcW w:w="659" w:type="dxa"/>
          </w:tcPr>
          <w:p w14:paraId="657D3E5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CDF989" w14:textId="77777777" w:rsidR="00FF6B4B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8EAB364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EF0ED20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BC5D0C0" w14:textId="098F27DF" w:rsidR="00FF6B4B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DF74CF">
              <w:rPr>
                <w:b/>
                <w:iCs/>
                <w:sz w:val="26"/>
                <w:szCs w:val="26"/>
              </w:rPr>
              <w:t>,8</w:t>
            </w:r>
          </w:p>
        </w:tc>
      </w:tr>
      <w:tr w:rsidR="00FF6B4B" w:rsidRPr="00CD68AD" w14:paraId="73604516" w14:textId="77777777" w:rsidTr="00DF74CF">
        <w:tc>
          <w:tcPr>
            <w:tcW w:w="9633" w:type="dxa"/>
            <w:gridSpan w:val="5"/>
          </w:tcPr>
          <w:p w14:paraId="3A9DC080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50EEC74A" w14:textId="77777777" w:rsidR="00FF6B4B" w:rsidRPr="000A5100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FF6B4B" w:rsidRPr="00CD68AD" w14:paraId="47F80F65" w14:textId="77777777" w:rsidTr="00DF74CF">
        <w:tc>
          <w:tcPr>
            <w:tcW w:w="659" w:type="dxa"/>
          </w:tcPr>
          <w:p w14:paraId="4F4749B6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E3BA88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4777F76E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5C12E5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74DD686" w14:textId="069CD785" w:rsidR="00FF6B4B" w:rsidRPr="00CD68AD" w:rsidRDefault="00785729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102BABC6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697D47" w14:textId="24423FD1" w:rsidR="00FF6B4B" w:rsidRPr="00CD68AD" w:rsidRDefault="00DF74CF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FF6B4B">
              <w:rPr>
                <w:bCs/>
                <w:i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FF6B4B" w:rsidRPr="00CD68AD" w14:paraId="04229D39" w14:textId="77777777" w:rsidTr="00DF74CF">
        <w:tc>
          <w:tcPr>
            <w:tcW w:w="659" w:type="dxa"/>
          </w:tcPr>
          <w:p w14:paraId="1273604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02075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A2A24F7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0DD8BFF8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4F495553" w14:textId="77777777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B5B2EE3" w14:textId="56B944E6" w:rsidR="00FF6B4B" w:rsidRDefault="00BA40B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2 151,4</w:t>
            </w:r>
          </w:p>
        </w:tc>
      </w:tr>
      <w:tr w:rsidR="00FF6B4B" w:rsidRPr="00CD68AD" w14:paraId="16DE3652" w14:textId="77777777" w:rsidTr="00DF74CF">
        <w:tc>
          <w:tcPr>
            <w:tcW w:w="659" w:type="dxa"/>
          </w:tcPr>
          <w:p w14:paraId="3EF6569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B65CD1C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5B7A594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FBEE149" w14:textId="05646E26" w:rsidR="00FF6B4B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785729">
              <w:rPr>
                <w:bCs/>
                <w:iCs/>
                <w:sz w:val="26"/>
                <w:szCs w:val="26"/>
              </w:rPr>
              <w:t xml:space="preserve"> 6</w:t>
            </w:r>
            <w:r w:rsidR="00FF6B4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58D5A315" w14:textId="0965B545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DF74CF">
              <w:rPr>
                <w:bCs/>
                <w:iCs/>
                <w:color w:val="000000" w:themeColor="text1"/>
                <w:sz w:val="26"/>
                <w:szCs w:val="26"/>
              </w:rPr>
              <w:t>200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FF6B4B" w:rsidRPr="00CD68AD" w14:paraId="274CA103" w14:textId="77777777" w:rsidTr="00DF74CF">
        <w:tc>
          <w:tcPr>
            <w:tcW w:w="659" w:type="dxa"/>
          </w:tcPr>
          <w:p w14:paraId="3178B38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E8CFCD0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1CBBA8B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C00716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4DCD7BA" w14:textId="054F3134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DF74CF">
              <w:rPr>
                <w:b/>
                <w:iCs/>
                <w:sz w:val="26"/>
                <w:szCs w:val="26"/>
              </w:rPr>
              <w:t> 541,4</w:t>
            </w:r>
          </w:p>
        </w:tc>
      </w:tr>
      <w:tr w:rsidR="00FF6B4B" w:rsidRPr="00CD68AD" w14:paraId="48AB7E8E" w14:textId="77777777" w:rsidTr="00DF74CF">
        <w:tc>
          <w:tcPr>
            <w:tcW w:w="9633" w:type="dxa"/>
            <w:gridSpan w:val="5"/>
          </w:tcPr>
          <w:p w14:paraId="41C9AA8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70A01751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FF6B4B" w:rsidRPr="00CD68AD" w14:paraId="1018A8E9" w14:textId="77777777" w:rsidTr="00DF74CF">
        <w:tc>
          <w:tcPr>
            <w:tcW w:w="659" w:type="dxa"/>
          </w:tcPr>
          <w:p w14:paraId="7622D87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1D62C23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0068007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E6FFEB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8F4ABA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4D6AAA6B" w14:textId="001B81E8" w:rsidR="00FF6B4B" w:rsidRPr="00CD68AD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937,4</w:t>
            </w:r>
          </w:p>
        </w:tc>
      </w:tr>
      <w:tr w:rsidR="00FF6B4B" w:rsidRPr="00CD68AD" w14:paraId="4B2706AB" w14:textId="77777777" w:rsidTr="00DF74CF">
        <w:tc>
          <w:tcPr>
            <w:tcW w:w="659" w:type="dxa"/>
          </w:tcPr>
          <w:p w14:paraId="1D14A48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BF967A6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0A2E8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3A71DF3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D34BC42" w14:textId="659B4938" w:rsidR="00FF6B4B" w:rsidRPr="00CD68AD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937,4</w:t>
            </w:r>
          </w:p>
        </w:tc>
      </w:tr>
      <w:tr w:rsidR="00FF6B4B" w:rsidRPr="00CD68AD" w14:paraId="7A1C2F8F" w14:textId="77777777" w:rsidTr="00DF74CF">
        <w:tc>
          <w:tcPr>
            <w:tcW w:w="9633" w:type="dxa"/>
            <w:gridSpan w:val="5"/>
          </w:tcPr>
          <w:p w14:paraId="3337AE08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FF6B4B" w:rsidRPr="00CD68AD" w14:paraId="689023F7" w14:textId="77777777" w:rsidTr="00DF74CF">
        <w:tc>
          <w:tcPr>
            <w:tcW w:w="659" w:type="dxa"/>
          </w:tcPr>
          <w:p w14:paraId="26598C2B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46313FA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9" w:type="dxa"/>
          </w:tcPr>
          <w:p w14:paraId="78024D29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B571AF4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7B1BC43" w14:textId="69A51A85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  <w:r w:rsidR="00DF74CF">
              <w:rPr>
                <w:bCs/>
                <w:iCs/>
                <w:sz w:val="26"/>
                <w:szCs w:val="26"/>
              </w:rPr>
              <w:t>,7</w:t>
            </w:r>
          </w:p>
        </w:tc>
      </w:tr>
      <w:tr w:rsidR="00FF6B4B" w:rsidRPr="00CD68AD" w14:paraId="615563F7" w14:textId="77777777" w:rsidTr="00DF74CF">
        <w:tc>
          <w:tcPr>
            <w:tcW w:w="659" w:type="dxa"/>
          </w:tcPr>
          <w:p w14:paraId="7CC09B76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418EAD1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4AF50B99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5CAC4D9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3EEE919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69E9D497" w14:textId="77777777" w:rsidTr="00DF74CF">
        <w:tc>
          <w:tcPr>
            <w:tcW w:w="659" w:type="dxa"/>
          </w:tcPr>
          <w:p w14:paraId="23E8E774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904161F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D179F4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40658D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8498E2" w14:textId="25B686B2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</w:t>
            </w:r>
            <w:r w:rsidR="00DF74CF">
              <w:rPr>
                <w:b/>
                <w:bCs/>
                <w:iCs/>
                <w:sz w:val="26"/>
                <w:szCs w:val="26"/>
              </w:rPr>
              <w:t>6</w:t>
            </w:r>
          </w:p>
        </w:tc>
      </w:tr>
      <w:tr w:rsidR="00FF6B4B" w:rsidRPr="00CD68AD" w14:paraId="0707D94D" w14:textId="77777777" w:rsidTr="00DF74CF">
        <w:tc>
          <w:tcPr>
            <w:tcW w:w="9633" w:type="dxa"/>
            <w:gridSpan w:val="5"/>
          </w:tcPr>
          <w:p w14:paraId="4A8D916D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3410E401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FF6B4B" w:rsidRPr="00CD68AD" w14:paraId="18880BD4" w14:textId="77777777" w:rsidTr="00DF74CF">
        <w:tc>
          <w:tcPr>
            <w:tcW w:w="659" w:type="dxa"/>
          </w:tcPr>
          <w:p w14:paraId="532817C4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424AE44" w14:textId="77777777" w:rsidR="00FF6B4B" w:rsidRPr="00A2678F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4E3E4E67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52AE3E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49F35EC8" w14:textId="7E4D362F" w:rsidR="00FF6B4B" w:rsidRPr="00A2678F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13,5</w:t>
            </w:r>
          </w:p>
        </w:tc>
      </w:tr>
      <w:tr w:rsidR="00FF6B4B" w:rsidRPr="00CD68AD" w14:paraId="4072F848" w14:textId="77777777" w:rsidTr="00DF74CF">
        <w:tc>
          <w:tcPr>
            <w:tcW w:w="659" w:type="dxa"/>
          </w:tcPr>
          <w:p w14:paraId="363A907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C42360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8E2265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1CA54BB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21742F" w14:textId="099A8A5C" w:rsidR="00FF6B4B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13,5</w:t>
            </w:r>
          </w:p>
        </w:tc>
      </w:tr>
      <w:tr w:rsidR="00FF6B4B" w:rsidRPr="00CD68AD" w14:paraId="6C13AB27" w14:textId="77777777" w:rsidTr="00DF74CF">
        <w:tc>
          <w:tcPr>
            <w:tcW w:w="9633" w:type="dxa"/>
            <w:gridSpan w:val="5"/>
          </w:tcPr>
          <w:p w14:paraId="15ABA765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5417ADF" w14:textId="77777777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F6B4B" w:rsidRPr="00CD68AD" w14:paraId="1DF4AA94" w14:textId="77777777" w:rsidTr="00DF74CF">
        <w:tc>
          <w:tcPr>
            <w:tcW w:w="659" w:type="dxa"/>
          </w:tcPr>
          <w:p w14:paraId="4999F7F8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2CAC83A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28701876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F6733F7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65418769" w14:textId="6B42641D" w:rsidR="00FF6B4B" w:rsidRPr="004F5161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11,7</w:t>
            </w:r>
          </w:p>
        </w:tc>
      </w:tr>
      <w:tr w:rsidR="00FF6B4B" w:rsidRPr="00CD68AD" w14:paraId="58CF94A0" w14:textId="77777777" w:rsidTr="00DF74CF">
        <w:tc>
          <w:tcPr>
            <w:tcW w:w="659" w:type="dxa"/>
          </w:tcPr>
          <w:p w14:paraId="4E40A4A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F9F0BE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2F955A7A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FBCCFAB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59778253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2A49EE57" w14:textId="77777777" w:rsidTr="00DF74CF">
        <w:tc>
          <w:tcPr>
            <w:tcW w:w="659" w:type="dxa"/>
          </w:tcPr>
          <w:p w14:paraId="2E859C3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6C78908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E0CC93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E1506FC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7B9B461" w14:textId="34E251E0" w:rsidR="00FF6B4B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15,6</w:t>
            </w:r>
          </w:p>
        </w:tc>
      </w:tr>
      <w:tr w:rsidR="00FF6B4B" w:rsidRPr="00CD68AD" w14:paraId="011C5349" w14:textId="77777777" w:rsidTr="00DF74CF">
        <w:tc>
          <w:tcPr>
            <w:tcW w:w="9633" w:type="dxa"/>
            <w:gridSpan w:val="5"/>
          </w:tcPr>
          <w:p w14:paraId="7149583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5CB3E28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FF6B4B" w:rsidRPr="00CD68AD" w14:paraId="29F41208" w14:textId="77777777" w:rsidTr="00DF74CF">
        <w:tc>
          <w:tcPr>
            <w:tcW w:w="659" w:type="dxa"/>
          </w:tcPr>
          <w:p w14:paraId="36B3C753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F290A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9A3F8E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90DCD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75B213" w14:textId="4EEFE154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03D47B0" w14:textId="47FBC2C6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C35E9D">
              <w:rPr>
                <w:bCs/>
                <w:iCs/>
                <w:sz w:val="26"/>
                <w:szCs w:val="26"/>
              </w:rPr>
              <w:t> 562,4</w:t>
            </w:r>
          </w:p>
        </w:tc>
      </w:tr>
      <w:tr w:rsidR="00FF6B4B" w:rsidRPr="00CD68AD" w14:paraId="66BC19FB" w14:textId="77777777" w:rsidTr="00DF74CF">
        <w:tc>
          <w:tcPr>
            <w:tcW w:w="659" w:type="dxa"/>
          </w:tcPr>
          <w:p w14:paraId="1364851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518D95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DB14DA4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FC757A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33AE8C" w14:textId="4D08AB3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C35E9D">
              <w:rPr>
                <w:b/>
                <w:bCs/>
                <w:iCs/>
                <w:sz w:val="26"/>
                <w:szCs w:val="26"/>
              </w:rPr>
              <w:t> 562,4</w:t>
            </w:r>
          </w:p>
        </w:tc>
      </w:tr>
      <w:tr w:rsidR="00FF6B4B" w:rsidRPr="00CD68AD" w14:paraId="04D49C5B" w14:textId="77777777" w:rsidTr="00DF74CF">
        <w:tc>
          <w:tcPr>
            <w:tcW w:w="9633" w:type="dxa"/>
            <w:gridSpan w:val="5"/>
          </w:tcPr>
          <w:p w14:paraId="593DAC64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2E0B5BFC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FF6B4B" w:rsidRPr="00CD68AD" w14:paraId="6543B37E" w14:textId="77777777" w:rsidTr="00DF74CF">
        <w:tc>
          <w:tcPr>
            <w:tcW w:w="659" w:type="dxa"/>
          </w:tcPr>
          <w:p w14:paraId="6B7EFF4F" w14:textId="77777777" w:rsidR="00FF6B4B" w:rsidRPr="00C65FF7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215790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0CCFE638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1EBFB76F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BECD390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077D1964" w14:textId="288E9DC1" w:rsidR="00FF6B4B" w:rsidRPr="00C65FF7" w:rsidRDefault="00DF74CF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468,7</w:t>
            </w:r>
          </w:p>
        </w:tc>
      </w:tr>
      <w:tr w:rsidR="00FF6B4B" w:rsidRPr="00CD68AD" w14:paraId="7D3DDD16" w14:textId="77777777" w:rsidTr="00DF74CF">
        <w:tc>
          <w:tcPr>
            <w:tcW w:w="659" w:type="dxa"/>
          </w:tcPr>
          <w:p w14:paraId="7149E26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A7E9BE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62EA4F0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7A4661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EAE41B" w14:textId="5433A173" w:rsidR="00FF6B4B" w:rsidRPr="00C65FF7" w:rsidRDefault="00DF74CF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468,7</w:t>
            </w:r>
          </w:p>
        </w:tc>
      </w:tr>
      <w:tr w:rsidR="00FF6B4B" w:rsidRPr="00CD68AD" w14:paraId="65409B9F" w14:textId="77777777" w:rsidTr="00DF74CF">
        <w:tc>
          <w:tcPr>
            <w:tcW w:w="9633" w:type="dxa"/>
            <w:gridSpan w:val="5"/>
          </w:tcPr>
          <w:p w14:paraId="495789CE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3E4E8492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FF6B4B" w:rsidRPr="00CD68AD" w14:paraId="4C4C0A5C" w14:textId="77777777" w:rsidTr="00DF74CF">
        <w:tc>
          <w:tcPr>
            <w:tcW w:w="659" w:type="dxa"/>
          </w:tcPr>
          <w:p w14:paraId="7A9F00A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0E8AAA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38E6E9E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A76590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69EFEC59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44B0486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CF95BA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3CE5E3" w14:textId="0B3A5EFD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DF74CF">
              <w:rPr>
                <w:bCs/>
                <w:iCs/>
                <w:sz w:val="26"/>
                <w:szCs w:val="26"/>
              </w:rPr>
              <w:t> 416,3</w:t>
            </w:r>
          </w:p>
        </w:tc>
      </w:tr>
      <w:tr w:rsidR="00FF6B4B" w:rsidRPr="00CD68AD" w14:paraId="4BDC5CAB" w14:textId="77777777" w:rsidTr="00DF74CF">
        <w:tc>
          <w:tcPr>
            <w:tcW w:w="659" w:type="dxa"/>
          </w:tcPr>
          <w:p w14:paraId="1C363D8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7E3DA55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3BCABE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DDA906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5AA2863" w14:textId="7FFC4184" w:rsidR="00FF6B4B" w:rsidRPr="00B44AD9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DF74CF">
              <w:rPr>
                <w:b/>
                <w:bCs/>
                <w:iCs/>
                <w:sz w:val="26"/>
                <w:szCs w:val="26"/>
              </w:rPr>
              <w:t> 416,3</w:t>
            </w:r>
          </w:p>
        </w:tc>
      </w:tr>
      <w:tr w:rsidR="00FF6B4B" w:rsidRPr="00CD68AD" w14:paraId="12F4F5D3" w14:textId="77777777" w:rsidTr="00DF74CF">
        <w:tc>
          <w:tcPr>
            <w:tcW w:w="9633" w:type="dxa"/>
            <w:gridSpan w:val="5"/>
          </w:tcPr>
          <w:p w14:paraId="5FDBEBE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FF6B4B" w:rsidRPr="00CD68AD" w14:paraId="1DC75183" w14:textId="77777777" w:rsidTr="00DF74CF">
        <w:tc>
          <w:tcPr>
            <w:tcW w:w="659" w:type="dxa"/>
          </w:tcPr>
          <w:p w14:paraId="5A87666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6FA96D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1C37CB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393275B" w14:textId="7A469C64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2F59A979" w14:textId="75B09EDE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208,3</w:t>
            </w:r>
          </w:p>
        </w:tc>
      </w:tr>
      <w:tr w:rsidR="00FF6B4B" w:rsidRPr="00CD68AD" w14:paraId="16D5192B" w14:textId="77777777" w:rsidTr="00DF74CF">
        <w:tc>
          <w:tcPr>
            <w:tcW w:w="659" w:type="dxa"/>
          </w:tcPr>
          <w:p w14:paraId="028EDE2B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EDC75A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6059638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60E0F8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A3893F" w14:textId="59935FFD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208,3</w:t>
            </w:r>
          </w:p>
        </w:tc>
      </w:tr>
      <w:tr w:rsidR="00FF6B4B" w:rsidRPr="00CD68AD" w14:paraId="7B4144DE" w14:textId="77777777" w:rsidTr="00DF74CF">
        <w:tc>
          <w:tcPr>
            <w:tcW w:w="659" w:type="dxa"/>
          </w:tcPr>
          <w:p w14:paraId="083353F3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285623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A7D53C9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503FC0C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4E90A6A" w14:textId="3DB75381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12 783,3</w:t>
            </w:r>
          </w:p>
        </w:tc>
      </w:tr>
      <w:tr w:rsidR="00FF6B4B" w:rsidRPr="00CD68AD" w14:paraId="0AB1B315" w14:textId="77777777" w:rsidTr="00DF74CF">
        <w:tc>
          <w:tcPr>
            <w:tcW w:w="9633" w:type="dxa"/>
            <w:gridSpan w:val="5"/>
          </w:tcPr>
          <w:p w14:paraId="11FBF9FA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FF6B4B" w:rsidRPr="00CD68AD" w14:paraId="126F6D9E" w14:textId="77777777" w:rsidTr="00DF74CF">
        <w:tc>
          <w:tcPr>
            <w:tcW w:w="9633" w:type="dxa"/>
            <w:gridSpan w:val="5"/>
          </w:tcPr>
          <w:p w14:paraId="5E2FD623" w14:textId="77777777" w:rsidR="00FF6B4B" w:rsidRPr="00CD68AD" w:rsidRDefault="00FF6B4B" w:rsidP="00DF74C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C36EEAE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FF6B4B" w:rsidRPr="00CD68AD" w14:paraId="4A164BF6" w14:textId="77777777" w:rsidTr="00DF74CF">
        <w:tc>
          <w:tcPr>
            <w:tcW w:w="659" w:type="dxa"/>
          </w:tcPr>
          <w:p w14:paraId="57CD092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E53DA9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87B7F7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4D5066A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3B63EDB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3A3843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3312DED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5FB7076" w14:textId="285B427B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2635F382" w14:textId="77777777" w:rsidTr="00DF74CF">
        <w:tc>
          <w:tcPr>
            <w:tcW w:w="659" w:type="dxa"/>
          </w:tcPr>
          <w:p w14:paraId="546D0830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5E001E2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2DB5433F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DE1A36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26" w:type="dxa"/>
          </w:tcPr>
          <w:p w14:paraId="74456B65" w14:textId="09CE507B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40,7</w:t>
            </w:r>
          </w:p>
        </w:tc>
      </w:tr>
      <w:tr w:rsidR="00FF6B4B" w:rsidRPr="00CD68AD" w14:paraId="400B0D44" w14:textId="77777777" w:rsidTr="00DF74CF">
        <w:tc>
          <w:tcPr>
            <w:tcW w:w="659" w:type="dxa"/>
          </w:tcPr>
          <w:p w14:paraId="7ECB98C4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3B08F89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77F703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FF86C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E15F1F" w14:textId="582BF682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288</w:t>
            </w:r>
            <w:r w:rsidR="00FF6B4B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0704BB7B" w14:textId="77777777" w:rsidTr="00DF74CF">
        <w:tc>
          <w:tcPr>
            <w:tcW w:w="659" w:type="dxa"/>
          </w:tcPr>
          <w:p w14:paraId="0308BDDA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168070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E14453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06ECE6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BBB2EF1" w14:textId="6494317D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968,7</w:t>
            </w:r>
          </w:p>
        </w:tc>
      </w:tr>
      <w:tr w:rsidR="00FF6B4B" w:rsidRPr="00CD68AD" w14:paraId="19D827B5" w14:textId="77777777" w:rsidTr="00DF74CF">
        <w:tc>
          <w:tcPr>
            <w:tcW w:w="9633" w:type="dxa"/>
            <w:gridSpan w:val="5"/>
          </w:tcPr>
          <w:p w14:paraId="5B990EC3" w14:textId="77777777" w:rsidR="00FF6B4B" w:rsidRPr="002B6EFC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FF6B4B" w:rsidRPr="00CD68AD" w14:paraId="5D549F3A" w14:textId="77777777" w:rsidTr="00DF74CF">
        <w:tc>
          <w:tcPr>
            <w:tcW w:w="659" w:type="dxa"/>
          </w:tcPr>
          <w:p w14:paraId="14780E9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CD392E9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3BB7E45D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8C096F5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2F6C004F" w14:textId="0D883CB7" w:rsidR="00FF6B4B" w:rsidRPr="002B6EFC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906,2</w:t>
            </w:r>
          </w:p>
        </w:tc>
      </w:tr>
      <w:tr w:rsidR="00FF6B4B" w:rsidRPr="00CD68AD" w14:paraId="3881020B" w14:textId="77777777" w:rsidTr="00DF74CF">
        <w:tc>
          <w:tcPr>
            <w:tcW w:w="659" w:type="dxa"/>
          </w:tcPr>
          <w:p w14:paraId="126D6DAF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B157E7C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2A21F75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9D9F20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EE5D60" w14:textId="629EFE8C" w:rsidR="00FF6B4B" w:rsidRPr="002B6EFC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906,2</w:t>
            </w:r>
          </w:p>
        </w:tc>
      </w:tr>
      <w:tr w:rsidR="00FF6B4B" w:rsidRPr="00CD68AD" w14:paraId="2F68DFEB" w14:textId="77777777" w:rsidTr="00DF74CF">
        <w:tc>
          <w:tcPr>
            <w:tcW w:w="9633" w:type="dxa"/>
            <w:gridSpan w:val="5"/>
          </w:tcPr>
          <w:p w14:paraId="4838357D" w14:textId="77777777" w:rsidR="00FF6B4B" w:rsidRPr="00521209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6B4B" w:rsidRPr="00CD68AD" w14:paraId="4FD8C86B" w14:textId="77777777" w:rsidTr="00DF74CF">
        <w:tc>
          <w:tcPr>
            <w:tcW w:w="659" w:type="dxa"/>
          </w:tcPr>
          <w:p w14:paraId="6562F63D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08D6106" w14:textId="77777777" w:rsidR="00FF6B4B" w:rsidRPr="00521209" w:rsidRDefault="00FF6B4B" w:rsidP="00DF74CF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6ACFD501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22B7F8C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19C90530" w14:textId="3DFC2782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2 604,0</w:t>
            </w:r>
          </w:p>
        </w:tc>
      </w:tr>
      <w:tr w:rsidR="00FF6B4B" w:rsidRPr="00CD68AD" w14:paraId="4762523F" w14:textId="77777777" w:rsidTr="00DF74CF">
        <w:tc>
          <w:tcPr>
            <w:tcW w:w="659" w:type="dxa"/>
          </w:tcPr>
          <w:p w14:paraId="4A8DA3B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6CF4E98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A06FB41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8E1C4E2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84AC487" w14:textId="362E88A2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2 604,0</w:t>
            </w:r>
          </w:p>
        </w:tc>
      </w:tr>
      <w:tr w:rsidR="00FF6B4B" w:rsidRPr="00CD68AD" w14:paraId="0E2F99B4" w14:textId="77777777" w:rsidTr="00DF74CF">
        <w:tc>
          <w:tcPr>
            <w:tcW w:w="659" w:type="dxa"/>
          </w:tcPr>
          <w:p w14:paraId="21FA279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CE54A8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A92615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6CADE654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666A1189" w14:textId="0EBC7DF3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4 478,9</w:t>
            </w:r>
          </w:p>
        </w:tc>
      </w:tr>
      <w:tr w:rsidR="00FF6B4B" w:rsidRPr="00CD68AD" w14:paraId="51443994" w14:textId="77777777" w:rsidTr="00DF74CF">
        <w:tc>
          <w:tcPr>
            <w:tcW w:w="4957" w:type="dxa"/>
            <w:gridSpan w:val="2"/>
          </w:tcPr>
          <w:p w14:paraId="53283534" w14:textId="6057D073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88DE92D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3742A9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E0502AB" w14:textId="598E1DF0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17 262,2</w:t>
            </w:r>
          </w:p>
        </w:tc>
      </w:tr>
      <w:tr w:rsidR="00FF6B4B" w:rsidRPr="00CD68AD" w14:paraId="2C62CCBE" w14:textId="77777777" w:rsidTr="00DF74CF">
        <w:tc>
          <w:tcPr>
            <w:tcW w:w="659" w:type="dxa"/>
          </w:tcPr>
          <w:p w14:paraId="4161CC7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5FEEBC90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64C4C264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B626D9D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3A140078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FF6B4B" w:rsidRPr="00CD68AD" w14:paraId="17EA18B6" w14:textId="77777777" w:rsidTr="00DF74CF">
        <w:tc>
          <w:tcPr>
            <w:tcW w:w="9633" w:type="dxa"/>
            <w:gridSpan w:val="5"/>
          </w:tcPr>
          <w:p w14:paraId="655563FF" w14:textId="22E443D5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а 2026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F6B4B" w:rsidRPr="00CD68AD" w14:paraId="6D62A083" w14:textId="77777777" w:rsidTr="00DF74CF">
        <w:tc>
          <w:tcPr>
            <w:tcW w:w="9633" w:type="dxa"/>
            <w:gridSpan w:val="5"/>
          </w:tcPr>
          <w:p w14:paraId="0AC2C740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FF6B4B" w:rsidRPr="00CD68AD" w14:paraId="6027FE51" w14:textId="77777777" w:rsidTr="00DF74CF">
        <w:tc>
          <w:tcPr>
            <w:tcW w:w="9633" w:type="dxa"/>
            <w:gridSpan w:val="5"/>
          </w:tcPr>
          <w:p w14:paraId="7BB4BF9E" w14:textId="77777777" w:rsidR="00FF6B4B" w:rsidRPr="00CD68AD" w:rsidRDefault="00FF6B4B" w:rsidP="00DF74C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FF6B4B" w:rsidRPr="00CD68AD" w14:paraId="747384E8" w14:textId="77777777" w:rsidTr="00DF74CF">
        <w:tc>
          <w:tcPr>
            <w:tcW w:w="659" w:type="dxa"/>
          </w:tcPr>
          <w:p w14:paraId="7954553F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3573A5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3465D7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1FC9C55" w14:textId="284607FA" w:rsidR="00FF6B4B" w:rsidRPr="00CD68AD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26" w:type="dxa"/>
          </w:tcPr>
          <w:p w14:paraId="1306518F" w14:textId="2BEF96FD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40CB04A5" w14:textId="77777777" w:rsidTr="00DF74CF">
        <w:tc>
          <w:tcPr>
            <w:tcW w:w="659" w:type="dxa"/>
          </w:tcPr>
          <w:p w14:paraId="0EBEADB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A516B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40B241D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19502B8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26" w:type="dxa"/>
          </w:tcPr>
          <w:p w14:paraId="1C95FB01" w14:textId="73DC8BD6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34</w:t>
            </w:r>
            <w:r w:rsidR="00FF6B4B">
              <w:rPr>
                <w:bCs/>
                <w:iCs/>
                <w:sz w:val="26"/>
                <w:szCs w:val="26"/>
              </w:rPr>
              <w:t>5,4</w:t>
            </w:r>
          </w:p>
        </w:tc>
      </w:tr>
      <w:tr w:rsidR="00FF6B4B" w:rsidRPr="00CD68AD" w14:paraId="75FE8CBD" w14:textId="77777777" w:rsidTr="00DF74CF">
        <w:tc>
          <w:tcPr>
            <w:tcW w:w="659" w:type="dxa"/>
          </w:tcPr>
          <w:p w14:paraId="477DF905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6C70ECE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5D8FD47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1D5EA8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40/40</w:t>
            </w:r>
          </w:p>
        </w:tc>
        <w:tc>
          <w:tcPr>
            <w:tcW w:w="1926" w:type="dxa"/>
          </w:tcPr>
          <w:p w14:paraId="3694654A" w14:textId="6E2CB82E" w:rsidR="00FF6B4B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64,6</w:t>
            </w:r>
          </w:p>
        </w:tc>
      </w:tr>
      <w:tr w:rsidR="00FF6B4B" w:rsidRPr="00CD68AD" w14:paraId="74C686BF" w14:textId="77777777" w:rsidTr="00DF74CF">
        <w:tc>
          <w:tcPr>
            <w:tcW w:w="659" w:type="dxa"/>
          </w:tcPr>
          <w:p w14:paraId="416A2C17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12A4AE5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9" w:type="dxa"/>
          </w:tcPr>
          <w:p w14:paraId="6E87F3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0890A31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26" w:type="dxa"/>
          </w:tcPr>
          <w:p w14:paraId="5458FBF3" w14:textId="2E76F3A6" w:rsidR="00FF6B4B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56</w:t>
            </w:r>
            <w:r w:rsidR="00FF6B4B">
              <w:rPr>
                <w:bCs/>
                <w:iCs/>
                <w:sz w:val="26"/>
                <w:szCs w:val="26"/>
              </w:rPr>
              <w:t>,6</w:t>
            </w:r>
          </w:p>
        </w:tc>
      </w:tr>
      <w:tr w:rsidR="00FF6B4B" w:rsidRPr="00CD68AD" w14:paraId="01DB9EDA" w14:textId="77777777" w:rsidTr="00DF74CF">
        <w:tc>
          <w:tcPr>
            <w:tcW w:w="659" w:type="dxa"/>
          </w:tcPr>
          <w:p w14:paraId="7F2C35AF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5E1474C8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1D10063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A08A6BC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F17329" w14:textId="5DF20F84" w:rsidR="00FF6B4B" w:rsidRPr="00CD68AD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606,6</w:t>
            </w:r>
          </w:p>
        </w:tc>
      </w:tr>
      <w:tr w:rsidR="00FF6B4B" w:rsidRPr="00CD68AD" w14:paraId="2EE1EC3C" w14:textId="77777777" w:rsidTr="00DF74CF">
        <w:tc>
          <w:tcPr>
            <w:tcW w:w="9633" w:type="dxa"/>
            <w:gridSpan w:val="5"/>
          </w:tcPr>
          <w:p w14:paraId="6169B216" w14:textId="77777777" w:rsidR="00FF6B4B" w:rsidRPr="00A168C2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FF6B4B" w:rsidRPr="00CD68AD" w14:paraId="78C11ADC" w14:textId="77777777" w:rsidTr="00DF74CF">
        <w:tc>
          <w:tcPr>
            <w:tcW w:w="659" w:type="dxa"/>
          </w:tcPr>
          <w:p w14:paraId="2C30760A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2D38F8" w14:textId="77777777" w:rsidR="00FF6B4B" w:rsidRPr="000A5100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13EF6C0C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310B5B0" w14:textId="77777777" w:rsidR="00FF6B4B" w:rsidRPr="000A5100" w:rsidRDefault="00FF6B4B" w:rsidP="00DF74C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3171D06" w14:textId="43C9ED5A" w:rsidR="00FF6B4B" w:rsidRPr="000A5100" w:rsidRDefault="00F348F6" w:rsidP="00DF74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21,7</w:t>
            </w:r>
          </w:p>
        </w:tc>
      </w:tr>
      <w:tr w:rsidR="00FF6B4B" w:rsidRPr="00CD68AD" w14:paraId="50F38953" w14:textId="77777777" w:rsidTr="00DF74CF">
        <w:tc>
          <w:tcPr>
            <w:tcW w:w="659" w:type="dxa"/>
          </w:tcPr>
          <w:p w14:paraId="23306628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CBC64E" w14:textId="77777777" w:rsidR="00FF6B4B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E835389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288742" w14:textId="77777777" w:rsidR="00FF6B4B" w:rsidRPr="000A5100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0D9DCAC" w14:textId="5A0C1194" w:rsidR="00FF6B4B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21,7</w:t>
            </w:r>
          </w:p>
        </w:tc>
      </w:tr>
      <w:tr w:rsidR="00FF6B4B" w:rsidRPr="00CD68AD" w14:paraId="390C491C" w14:textId="77777777" w:rsidTr="00DF74CF">
        <w:tc>
          <w:tcPr>
            <w:tcW w:w="9633" w:type="dxa"/>
            <w:gridSpan w:val="5"/>
          </w:tcPr>
          <w:p w14:paraId="29E82300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4993756A" w14:textId="77777777" w:rsidR="00FF6B4B" w:rsidRPr="000A5100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FF6B4B" w:rsidRPr="00CD68AD" w14:paraId="2E6A5FBB" w14:textId="77777777" w:rsidTr="00DF74CF">
        <w:tc>
          <w:tcPr>
            <w:tcW w:w="659" w:type="dxa"/>
          </w:tcPr>
          <w:p w14:paraId="275D9CB4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515D96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4580262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45484A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CF324B5" w14:textId="608A7746" w:rsidR="00FF6B4B" w:rsidRPr="00CD68AD" w:rsidRDefault="00785729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76D42E2F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4FCB9A2" w14:textId="0C602184" w:rsidR="00FF6B4B" w:rsidRPr="00CD68AD" w:rsidRDefault="00F348F6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180,7</w:t>
            </w:r>
          </w:p>
        </w:tc>
      </w:tr>
      <w:tr w:rsidR="00FF6B4B" w:rsidRPr="00CD68AD" w14:paraId="6318A162" w14:textId="77777777" w:rsidTr="00DF74CF">
        <w:tc>
          <w:tcPr>
            <w:tcW w:w="659" w:type="dxa"/>
          </w:tcPr>
          <w:p w14:paraId="41E767A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7FEF32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78082B3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C6F36A5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26" w:type="dxa"/>
          </w:tcPr>
          <w:p w14:paraId="01904B69" w14:textId="77777777" w:rsidR="00FF6B4B" w:rsidRDefault="00FF6B4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7A9AB2D" w14:textId="10AA334C" w:rsidR="00FF6B4B" w:rsidRDefault="00BA40BB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2 210,0</w:t>
            </w:r>
          </w:p>
        </w:tc>
      </w:tr>
      <w:tr w:rsidR="00FF6B4B" w:rsidRPr="00CD68AD" w14:paraId="5E0F08CF" w14:textId="77777777" w:rsidTr="00DF74CF">
        <w:tc>
          <w:tcPr>
            <w:tcW w:w="659" w:type="dxa"/>
          </w:tcPr>
          <w:p w14:paraId="42F40F3F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7F9AF91" w14:textId="77777777" w:rsidR="00FF6B4B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30D112B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C6A893" w14:textId="2773A51F" w:rsidR="00FF6B4B" w:rsidRDefault="0088162A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 </w:t>
            </w:r>
            <w:r w:rsidR="00785729">
              <w:rPr>
                <w:bCs/>
                <w:iCs/>
                <w:sz w:val="26"/>
                <w:szCs w:val="26"/>
              </w:rPr>
              <w:t>6</w:t>
            </w:r>
            <w:r w:rsidR="00FF6B4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633E09E9" w14:textId="6D0B8C29" w:rsidR="00FF6B4B" w:rsidRDefault="00F348F6" w:rsidP="00DF74C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1 292</w:t>
            </w:r>
            <w:r w:rsidR="00FF6B4B"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</w:tr>
      <w:tr w:rsidR="00FF6B4B" w:rsidRPr="00CD68AD" w14:paraId="670F3D79" w14:textId="77777777" w:rsidTr="00DF74CF">
        <w:tc>
          <w:tcPr>
            <w:tcW w:w="659" w:type="dxa"/>
          </w:tcPr>
          <w:p w14:paraId="0E56BC6A" w14:textId="2CBBB490" w:rsidR="00FF6B4B" w:rsidRPr="00CB0CAE" w:rsidRDefault="00BA40B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086DDB7" w14:textId="77777777" w:rsidR="00FF6B4B" w:rsidRPr="00CD68AD" w:rsidRDefault="00FF6B4B" w:rsidP="00DF74C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0F47997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E973F6" w14:textId="77777777" w:rsidR="00FF6B4B" w:rsidRPr="00CB0CAE" w:rsidRDefault="00FF6B4B" w:rsidP="00DF74C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012A9F8" w14:textId="1FF8CE9A" w:rsidR="00FF6B4B" w:rsidRPr="00CD68AD" w:rsidRDefault="00F348F6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3 682,7</w:t>
            </w:r>
          </w:p>
        </w:tc>
      </w:tr>
      <w:tr w:rsidR="00FF6B4B" w:rsidRPr="00CD68AD" w14:paraId="1D977321" w14:textId="77777777" w:rsidTr="00DF74CF">
        <w:tc>
          <w:tcPr>
            <w:tcW w:w="9633" w:type="dxa"/>
            <w:gridSpan w:val="5"/>
          </w:tcPr>
          <w:p w14:paraId="4EB63582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2F8894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FF6B4B" w:rsidRPr="00CD68AD" w14:paraId="6B2DE981" w14:textId="77777777" w:rsidTr="00DF74CF">
        <w:tc>
          <w:tcPr>
            <w:tcW w:w="659" w:type="dxa"/>
          </w:tcPr>
          <w:p w14:paraId="562878E7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B30D6F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5173B29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7455396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9A4641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926" w:type="dxa"/>
          </w:tcPr>
          <w:p w14:paraId="32A125A5" w14:textId="1F7D65F8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974,8</w:t>
            </w:r>
          </w:p>
        </w:tc>
      </w:tr>
      <w:tr w:rsidR="00FF6B4B" w:rsidRPr="00CD68AD" w14:paraId="6EDC8D4B" w14:textId="77777777" w:rsidTr="00DF74CF">
        <w:tc>
          <w:tcPr>
            <w:tcW w:w="659" w:type="dxa"/>
          </w:tcPr>
          <w:p w14:paraId="5B63ED67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39765DB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22B497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1AD4772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F9AC09F" w14:textId="4A57537B" w:rsidR="00FF6B4B" w:rsidRPr="00CD68AD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974,8</w:t>
            </w:r>
          </w:p>
        </w:tc>
      </w:tr>
      <w:tr w:rsidR="00FF6B4B" w:rsidRPr="00CD68AD" w14:paraId="1C16045B" w14:textId="77777777" w:rsidTr="00DF74CF">
        <w:tc>
          <w:tcPr>
            <w:tcW w:w="9633" w:type="dxa"/>
            <w:gridSpan w:val="5"/>
          </w:tcPr>
          <w:p w14:paraId="1E256811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FF6B4B" w:rsidRPr="00CD68AD" w14:paraId="366370C2" w14:textId="77777777" w:rsidTr="00DF74CF">
        <w:tc>
          <w:tcPr>
            <w:tcW w:w="659" w:type="dxa"/>
          </w:tcPr>
          <w:p w14:paraId="13B1E908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B45A6CF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9" w:type="dxa"/>
          </w:tcPr>
          <w:p w14:paraId="2A1D10F1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1FBACD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344E2EBA" w14:textId="1CC116BE" w:rsidR="00FF6B4B" w:rsidRPr="004F5161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12,3</w:t>
            </w:r>
          </w:p>
        </w:tc>
      </w:tr>
      <w:tr w:rsidR="00FF6B4B" w:rsidRPr="00CD68AD" w14:paraId="7B10BC47" w14:textId="77777777" w:rsidTr="00DF74CF">
        <w:tc>
          <w:tcPr>
            <w:tcW w:w="659" w:type="dxa"/>
          </w:tcPr>
          <w:p w14:paraId="1FE99E7E" w14:textId="77777777" w:rsidR="00FF6B4B" w:rsidRPr="004F5161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071FD58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1011144E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A44A70F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36C9E987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61C082FF" w14:textId="77777777" w:rsidTr="00DF74CF">
        <w:tc>
          <w:tcPr>
            <w:tcW w:w="659" w:type="dxa"/>
          </w:tcPr>
          <w:p w14:paraId="4C13E0A2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9D95F9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58F333F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ADBDCB" w14:textId="77777777" w:rsidR="00FF6B4B" w:rsidRPr="00A168C2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5700A4" w14:textId="4748AFE9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16,2</w:t>
            </w:r>
          </w:p>
        </w:tc>
      </w:tr>
      <w:tr w:rsidR="00FF6B4B" w:rsidRPr="00CD68AD" w14:paraId="7D763115" w14:textId="77777777" w:rsidTr="00DF74CF">
        <w:tc>
          <w:tcPr>
            <w:tcW w:w="9633" w:type="dxa"/>
            <w:gridSpan w:val="5"/>
          </w:tcPr>
          <w:p w14:paraId="316E4E4C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FBE9565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FF6B4B" w:rsidRPr="00CD68AD" w14:paraId="1ECB2A36" w14:textId="77777777" w:rsidTr="00DF74CF">
        <w:tc>
          <w:tcPr>
            <w:tcW w:w="659" w:type="dxa"/>
          </w:tcPr>
          <w:p w14:paraId="3A45FA53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A11A32" w14:textId="77777777" w:rsidR="00FF6B4B" w:rsidRPr="00A2678F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2476B40D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8E61FED" w14:textId="77777777" w:rsidR="00FF6B4B" w:rsidRPr="00A2678F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F63B2B2" w14:textId="241258C0" w:rsidR="00FF6B4B" w:rsidRPr="00A2678F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FF6B4B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6495D812" w14:textId="77777777" w:rsidTr="00DF74CF">
        <w:tc>
          <w:tcPr>
            <w:tcW w:w="659" w:type="dxa"/>
          </w:tcPr>
          <w:p w14:paraId="731F2165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C512059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52A52A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9703E4" w14:textId="77777777" w:rsidR="00FF6B4B" w:rsidRPr="00A2678F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7D0E2D" w14:textId="66799355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14</w:t>
            </w:r>
            <w:r w:rsidR="00FF6B4B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FF6B4B" w:rsidRPr="00CD68AD" w14:paraId="1EEF17AB" w14:textId="77777777" w:rsidTr="00DF74CF">
        <w:tc>
          <w:tcPr>
            <w:tcW w:w="9633" w:type="dxa"/>
            <w:gridSpan w:val="5"/>
          </w:tcPr>
          <w:p w14:paraId="638F10F7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028AB930" w14:textId="77777777" w:rsidR="00FF6B4B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FF6B4B" w:rsidRPr="00CD68AD" w14:paraId="6B4071BE" w14:textId="77777777" w:rsidTr="00DF74CF">
        <w:tc>
          <w:tcPr>
            <w:tcW w:w="659" w:type="dxa"/>
          </w:tcPr>
          <w:p w14:paraId="556BBB9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0755E3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9" w:type="dxa"/>
          </w:tcPr>
          <w:p w14:paraId="31769F63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ECD5C1A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75321B2" w14:textId="55F4D79E" w:rsidR="00FF6B4B" w:rsidRPr="004F5161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12,3</w:t>
            </w:r>
          </w:p>
        </w:tc>
      </w:tr>
      <w:tr w:rsidR="00FF6B4B" w:rsidRPr="00CD68AD" w14:paraId="4268A29B" w14:textId="77777777" w:rsidTr="00DF74CF">
        <w:tc>
          <w:tcPr>
            <w:tcW w:w="659" w:type="dxa"/>
          </w:tcPr>
          <w:p w14:paraId="22587C3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7A10226" w14:textId="77777777" w:rsidR="00FF6B4B" w:rsidRPr="004F5161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9" w:type="dxa"/>
          </w:tcPr>
          <w:p w14:paraId="36DC34F0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E79974" w14:textId="77777777" w:rsidR="00FF6B4B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7F6CECF" w14:textId="77777777" w:rsidR="00FF6B4B" w:rsidRPr="004F5161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FF6B4B" w:rsidRPr="00CD68AD" w14:paraId="7B691018" w14:textId="77777777" w:rsidTr="00DF74CF">
        <w:tc>
          <w:tcPr>
            <w:tcW w:w="659" w:type="dxa"/>
          </w:tcPr>
          <w:p w14:paraId="4332F21E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7F52A0" w14:textId="77777777" w:rsidR="00FF6B4B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39182E9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582D17" w14:textId="77777777" w:rsidR="00FF6B4B" w:rsidRPr="004F5161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1C69C5A" w14:textId="4594C131" w:rsidR="00FF6B4B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16,2</w:t>
            </w:r>
          </w:p>
        </w:tc>
      </w:tr>
      <w:tr w:rsidR="00FF6B4B" w:rsidRPr="00CD68AD" w14:paraId="2117E4D9" w14:textId="77777777" w:rsidTr="00DF74CF">
        <w:tc>
          <w:tcPr>
            <w:tcW w:w="9633" w:type="dxa"/>
            <w:gridSpan w:val="5"/>
          </w:tcPr>
          <w:p w14:paraId="089B5C09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B268DBA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FF6B4B" w:rsidRPr="00CD68AD" w14:paraId="6B7243E1" w14:textId="77777777" w:rsidTr="00DF74CF">
        <w:tc>
          <w:tcPr>
            <w:tcW w:w="659" w:type="dxa"/>
          </w:tcPr>
          <w:p w14:paraId="2CB32F3A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127881A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149D4AF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1512FB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2A00E04" w14:textId="30AE1691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469295" w14:textId="218FC179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C35E9D">
              <w:rPr>
                <w:bCs/>
                <w:iCs/>
                <w:sz w:val="26"/>
                <w:szCs w:val="26"/>
              </w:rPr>
              <w:t> 624,7</w:t>
            </w:r>
          </w:p>
        </w:tc>
      </w:tr>
      <w:tr w:rsidR="00FF6B4B" w:rsidRPr="00CD68AD" w14:paraId="23D30F44" w14:textId="77777777" w:rsidTr="00DF74CF">
        <w:tc>
          <w:tcPr>
            <w:tcW w:w="659" w:type="dxa"/>
          </w:tcPr>
          <w:p w14:paraId="19A30235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985B49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F2C38D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444F5BB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93C400" w14:textId="391EB49F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1 624,7</w:t>
            </w:r>
          </w:p>
        </w:tc>
      </w:tr>
      <w:tr w:rsidR="00FF6B4B" w:rsidRPr="00CD68AD" w14:paraId="26FB6CA7" w14:textId="77777777" w:rsidTr="00DF74CF">
        <w:tc>
          <w:tcPr>
            <w:tcW w:w="9633" w:type="dxa"/>
            <w:gridSpan w:val="5"/>
          </w:tcPr>
          <w:p w14:paraId="72FD6051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7D65019A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FF6B4B" w:rsidRPr="00CD68AD" w14:paraId="30E3684B" w14:textId="77777777" w:rsidTr="00DF74CF">
        <w:tc>
          <w:tcPr>
            <w:tcW w:w="659" w:type="dxa"/>
          </w:tcPr>
          <w:p w14:paraId="16841850" w14:textId="77777777" w:rsidR="00FF6B4B" w:rsidRPr="00C65FF7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4A58024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3C31BF11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9" w:type="dxa"/>
          </w:tcPr>
          <w:p w14:paraId="5B7BCEC8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251" w:type="dxa"/>
          </w:tcPr>
          <w:p w14:paraId="37B8C62B" w14:textId="77777777" w:rsidR="00FF6B4B" w:rsidRPr="00C65FF7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26" w:type="dxa"/>
          </w:tcPr>
          <w:p w14:paraId="46972E98" w14:textId="6D8C8162" w:rsidR="00FF6B4B" w:rsidRPr="00C65FF7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487,4</w:t>
            </w:r>
          </w:p>
        </w:tc>
      </w:tr>
      <w:tr w:rsidR="00FF6B4B" w:rsidRPr="00CD68AD" w14:paraId="6C325C3C" w14:textId="77777777" w:rsidTr="00DF74CF">
        <w:tc>
          <w:tcPr>
            <w:tcW w:w="659" w:type="dxa"/>
          </w:tcPr>
          <w:p w14:paraId="1F24CE61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0E1D80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28EB587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7D6E9D0" w14:textId="77777777" w:rsidR="00FF6B4B" w:rsidRPr="00C65FF7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D4AE60" w14:textId="0DDBEB84" w:rsidR="00FF6B4B" w:rsidRPr="00C65FF7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487,4</w:t>
            </w:r>
          </w:p>
        </w:tc>
      </w:tr>
      <w:tr w:rsidR="00FF6B4B" w:rsidRPr="00CD68AD" w14:paraId="20353417" w14:textId="77777777" w:rsidTr="00DF74CF">
        <w:tc>
          <w:tcPr>
            <w:tcW w:w="9633" w:type="dxa"/>
            <w:gridSpan w:val="5"/>
          </w:tcPr>
          <w:p w14:paraId="63094EF3" w14:textId="77777777" w:rsidR="00FF6B4B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7726A281" w14:textId="77777777" w:rsidR="00FF6B4B" w:rsidRPr="00CD68AD" w:rsidRDefault="00FF6B4B" w:rsidP="00DF74C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FF6B4B" w:rsidRPr="00CD68AD" w14:paraId="2AC3B76D" w14:textId="77777777" w:rsidTr="00DF74CF">
        <w:tc>
          <w:tcPr>
            <w:tcW w:w="659" w:type="dxa"/>
          </w:tcPr>
          <w:p w14:paraId="341C0855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27884A3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5485404C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70090B5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0BBC3537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E52411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44970AF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18C346A" w14:textId="1AD08621" w:rsidR="00FF6B4B" w:rsidRPr="00CD68AD" w:rsidRDefault="00F348F6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5 632,4</w:t>
            </w:r>
          </w:p>
        </w:tc>
      </w:tr>
      <w:tr w:rsidR="00FF6B4B" w:rsidRPr="00CD68AD" w14:paraId="62D0736A" w14:textId="77777777" w:rsidTr="00DF74CF">
        <w:tc>
          <w:tcPr>
            <w:tcW w:w="659" w:type="dxa"/>
          </w:tcPr>
          <w:p w14:paraId="3160A03F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2F06DF2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B6CDAF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BFD7436" w14:textId="77777777" w:rsidR="00FF6B4B" w:rsidRPr="008C7213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6019F3" w14:textId="773AF0BF" w:rsidR="00FF6B4B" w:rsidRPr="00B44AD9" w:rsidRDefault="00F348F6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5 632,4</w:t>
            </w:r>
          </w:p>
        </w:tc>
      </w:tr>
      <w:tr w:rsidR="00FF6B4B" w:rsidRPr="00CD68AD" w14:paraId="0322DB0E" w14:textId="77777777" w:rsidTr="00DF74CF">
        <w:tc>
          <w:tcPr>
            <w:tcW w:w="9633" w:type="dxa"/>
            <w:gridSpan w:val="5"/>
          </w:tcPr>
          <w:p w14:paraId="71E8982D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FF6B4B" w:rsidRPr="00CD68AD" w14:paraId="5AE1B1C8" w14:textId="77777777" w:rsidTr="00DF74CF">
        <w:tc>
          <w:tcPr>
            <w:tcW w:w="659" w:type="dxa"/>
          </w:tcPr>
          <w:p w14:paraId="6B3A605B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98F6CB6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E4A510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412EA8F" w14:textId="2638990C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26" w:type="dxa"/>
          </w:tcPr>
          <w:p w14:paraId="34BD3D34" w14:textId="4FFEC55B" w:rsidR="00FF6B4B" w:rsidRPr="00CD68AD" w:rsidRDefault="00C35E9D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216,6</w:t>
            </w:r>
          </w:p>
        </w:tc>
      </w:tr>
      <w:tr w:rsidR="00FF6B4B" w:rsidRPr="00CD68AD" w14:paraId="13F315E6" w14:textId="77777777" w:rsidTr="00DF74CF">
        <w:tc>
          <w:tcPr>
            <w:tcW w:w="659" w:type="dxa"/>
          </w:tcPr>
          <w:p w14:paraId="1F6E20D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EEDA7B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C407CA0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0F9B4BC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974306" w14:textId="040673C3" w:rsidR="00FF6B4B" w:rsidRPr="00CD68AD" w:rsidRDefault="00130540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216,6</w:t>
            </w:r>
          </w:p>
        </w:tc>
      </w:tr>
      <w:tr w:rsidR="00FF6B4B" w:rsidRPr="00CD68AD" w14:paraId="633EB5D2" w14:textId="77777777" w:rsidTr="00DF74CF">
        <w:tc>
          <w:tcPr>
            <w:tcW w:w="659" w:type="dxa"/>
          </w:tcPr>
          <w:p w14:paraId="6F9BCE6D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4B1C71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78EE3CF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C63DFD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344D8D1" w14:textId="44069963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13 293,3</w:t>
            </w:r>
          </w:p>
        </w:tc>
      </w:tr>
      <w:tr w:rsidR="00FF6B4B" w:rsidRPr="00CD68AD" w14:paraId="5470856A" w14:textId="77777777" w:rsidTr="00DF74CF">
        <w:tc>
          <w:tcPr>
            <w:tcW w:w="9633" w:type="dxa"/>
            <w:gridSpan w:val="5"/>
          </w:tcPr>
          <w:p w14:paraId="77D228B4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FF6B4B" w:rsidRPr="00CD68AD" w14:paraId="56A751D7" w14:textId="77777777" w:rsidTr="00DF74CF">
        <w:tc>
          <w:tcPr>
            <w:tcW w:w="9633" w:type="dxa"/>
            <w:gridSpan w:val="5"/>
          </w:tcPr>
          <w:p w14:paraId="7BBB0F71" w14:textId="77777777" w:rsidR="00FF6B4B" w:rsidRPr="00CD68AD" w:rsidRDefault="00FF6B4B" w:rsidP="00DF74C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524C5D62" w14:textId="77777777" w:rsidR="00FF6B4B" w:rsidRPr="00CD68AD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FF6B4B" w:rsidRPr="00CD68AD" w14:paraId="3B960A34" w14:textId="77777777" w:rsidTr="00DF74CF">
        <w:tc>
          <w:tcPr>
            <w:tcW w:w="659" w:type="dxa"/>
          </w:tcPr>
          <w:p w14:paraId="6BFB8BC1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C2D6579" w14:textId="77777777" w:rsidR="00FF6B4B" w:rsidRPr="00CD68AD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49A9E4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AB638DF" w14:textId="77777777" w:rsidR="00FF6B4B" w:rsidRPr="00CD68AD" w:rsidRDefault="00FF6B4B" w:rsidP="00DF74CF">
            <w:pPr>
              <w:rPr>
                <w:bCs/>
                <w:iCs/>
                <w:sz w:val="26"/>
                <w:szCs w:val="26"/>
              </w:rPr>
            </w:pPr>
          </w:p>
          <w:p w14:paraId="5BB09641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0813440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17BE3FAA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89D0A03" w14:textId="55BC6134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6326389D" w14:textId="77777777" w:rsidTr="00DF74CF">
        <w:tc>
          <w:tcPr>
            <w:tcW w:w="659" w:type="dxa"/>
          </w:tcPr>
          <w:p w14:paraId="06124323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5A64BD1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7B749F2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D9CAB85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26" w:type="dxa"/>
          </w:tcPr>
          <w:p w14:paraId="6E6CE8A7" w14:textId="7BAAE675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47,3</w:t>
            </w:r>
          </w:p>
        </w:tc>
      </w:tr>
      <w:tr w:rsidR="00FF6B4B" w:rsidRPr="00CD68AD" w14:paraId="6E3A83F6" w14:textId="77777777" w:rsidTr="00DF74CF">
        <w:tc>
          <w:tcPr>
            <w:tcW w:w="659" w:type="dxa"/>
          </w:tcPr>
          <w:p w14:paraId="4C56D93E" w14:textId="77777777" w:rsidR="00FF6B4B" w:rsidRPr="00CD68AD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D9032E" w14:textId="77777777" w:rsidR="00FF6B4B" w:rsidRPr="00CD68AD" w:rsidRDefault="00FF6B4B" w:rsidP="00DF74C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325BC584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B52F93" w14:textId="77777777" w:rsidR="00FF6B4B" w:rsidRPr="00CD68AD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2EECCFB" w14:textId="59CAB01B" w:rsidR="00FF6B4B" w:rsidRPr="00CD68AD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</w:t>
            </w:r>
            <w:r w:rsidR="00FF6B4B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FF6B4B" w:rsidRPr="00CD68AD" w14:paraId="14743C28" w14:textId="77777777" w:rsidTr="00DF74CF">
        <w:tc>
          <w:tcPr>
            <w:tcW w:w="659" w:type="dxa"/>
          </w:tcPr>
          <w:p w14:paraId="55E558D8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5A8E46A3" w14:textId="77777777" w:rsidR="00FF6B4B" w:rsidRPr="00CD68AD" w:rsidRDefault="00FF6B4B" w:rsidP="00DF74C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38B1D6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D0B1151" w14:textId="77777777" w:rsidR="00FF6B4B" w:rsidRPr="00CB0CAE" w:rsidRDefault="00FF6B4B" w:rsidP="00DF74C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CA44192" w14:textId="04E36494" w:rsidR="00FF6B4B" w:rsidRPr="00CD68AD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1 007,3</w:t>
            </w:r>
          </w:p>
        </w:tc>
      </w:tr>
      <w:tr w:rsidR="00FF6B4B" w:rsidRPr="00CD68AD" w14:paraId="5E289DFD" w14:textId="77777777" w:rsidTr="00DF74CF">
        <w:tc>
          <w:tcPr>
            <w:tcW w:w="9633" w:type="dxa"/>
            <w:gridSpan w:val="5"/>
          </w:tcPr>
          <w:p w14:paraId="4A349443" w14:textId="77777777" w:rsidR="00FF6B4B" w:rsidRPr="002B6EFC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FF6B4B" w:rsidRPr="00CD68AD" w14:paraId="0B539F9B" w14:textId="77777777" w:rsidTr="00DF74CF">
        <w:tc>
          <w:tcPr>
            <w:tcW w:w="659" w:type="dxa"/>
          </w:tcPr>
          <w:p w14:paraId="5741CFF8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2D44DDD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75BBD8EB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27DB412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6B71E463" w14:textId="70C2B307" w:rsidR="00FF6B4B" w:rsidRPr="002B6EFC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942,3</w:t>
            </w:r>
          </w:p>
        </w:tc>
      </w:tr>
      <w:tr w:rsidR="00FF6B4B" w:rsidRPr="00CD68AD" w14:paraId="33F7467B" w14:textId="77777777" w:rsidTr="00DF74CF">
        <w:tc>
          <w:tcPr>
            <w:tcW w:w="659" w:type="dxa"/>
          </w:tcPr>
          <w:p w14:paraId="221EB7AE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7954CC" w14:textId="77777777" w:rsidR="00FF6B4B" w:rsidRPr="002B6EFC" w:rsidRDefault="00FF6B4B" w:rsidP="00DF74C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B6CDA2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BFB8A2E" w14:textId="77777777" w:rsidR="00FF6B4B" w:rsidRPr="00BD3AE3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0E7BF" w14:textId="103D9324" w:rsidR="00FF6B4B" w:rsidRPr="002B6EFC" w:rsidRDefault="005D3E65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942,3</w:t>
            </w:r>
          </w:p>
        </w:tc>
      </w:tr>
      <w:tr w:rsidR="00FF6B4B" w:rsidRPr="00CD68AD" w14:paraId="2E24D9D2" w14:textId="77777777" w:rsidTr="00DF74CF">
        <w:tc>
          <w:tcPr>
            <w:tcW w:w="9633" w:type="dxa"/>
            <w:gridSpan w:val="5"/>
          </w:tcPr>
          <w:p w14:paraId="3057AA16" w14:textId="77777777" w:rsidR="00FF6B4B" w:rsidRPr="00521209" w:rsidRDefault="00FF6B4B" w:rsidP="00DF74CF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FF6B4B" w:rsidRPr="00CD68AD" w14:paraId="6F4B5F29" w14:textId="77777777" w:rsidTr="00DF74CF">
        <w:tc>
          <w:tcPr>
            <w:tcW w:w="659" w:type="dxa"/>
          </w:tcPr>
          <w:p w14:paraId="56C5203C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727A8E" w14:textId="77777777" w:rsidR="00FF6B4B" w:rsidRPr="00521209" w:rsidRDefault="00FF6B4B" w:rsidP="00DF74CF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39D494D8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B5EF497" w14:textId="77777777" w:rsidR="00FF6B4B" w:rsidRPr="00521209" w:rsidRDefault="00FF6B4B" w:rsidP="00DF74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74DA21B0" w14:textId="0151CCA8" w:rsidR="00FF6B4B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2 707,9</w:t>
            </w:r>
          </w:p>
        </w:tc>
      </w:tr>
      <w:tr w:rsidR="00FF6B4B" w:rsidRPr="00CD68AD" w14:paraId="6C2E021C" w14:textId="77777777" w:rsidTr="00DF74CF">
        <w:tc>
          <w:tcPr>
            <w:tcW w:w="659" w:type="dxa"/>
          </w:tcPr>
          <w:p w14:paraId="398E9C6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F132D01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DB2566F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AA965A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456ACBF" w14:textId="5563AD6D" w:rsidR="00FF6B4B" w:rsidRPr="00CD68AD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2 707,9</w:t>
            </w:r>
          </w:p>
        </w:tc>
      </w:tr>
      <w:tr w:rsidR="00FF6B4B" w:rsidRPr="00CD68AD" w14:paraId="71E3E436" w14:textId="77777777" w:rsidTr="00DF74CF">
        <w:tc>
          <w:tcPr>
            <w:tcW w:w="659" w:type="dxa"/>
          </w:tcPr>
          <w:p w14:paraId="3C13ED80" w14:textId="77777777" w:rsidR="00FF6B4B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38B0EC1" w14:textId="77777777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C1F859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461604C" w14:textId="77777777" w:rsidR="00FF6B4B" w:rsidRPr="00CB0CAE" w:rsidRDefault="00FF6B4B" w:rsidP="00DF74C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56B82803" w14:textId="712FB436" w:rsidR="00FF6B4B" w:rsidRDefault="005D3E65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4 657,5</w:t>
            </w:r>
          </w:p>
        </w:tc>
      </w:tr>
      <w:tr w:rsidR="00FF6B4B" w:rsidRPr="00CD68AD" w14:paraId="7D80CEA8" w14:textId="77777777" w:rsidTr="00DF74CF">
        <w:tc>
          <w:tcPr>
            <w:tcW w:w="4957" w:type="dxa"/>
            <w:gridSpan w:val="2"/>
          </w:tcPr>
          <w:p w14:paraId="4EB6E5C0" w14:textId="27AD4816" w:rsidR="00FF6B4B" w:rsidRPr="00CD68AD" w:rsidRDefault="00FF6B4B" w:rsidP="00DF74C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ВСЕГО на 2026 </w:t>
            </w:r>
            <w:r w:rsidRPr="00CD68AD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99" w:type="dxa"/>
          </w:tcPr>
          <w:p w14:paraId="5998D396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6F9FD5A" w14:textId="77777777" w:rsidR="00FF6B4B" w:rsidRPr="002B6EFC" w:rsidRDefault="00FF6B4B" w:rsidP="00DF74C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F795A0F" w14:textId="40A362EF" w:rsidR="00FF6B4B" w:rsidRPr="00CD68AD" w:rsidRDefault="00C35E9D" w:rsidP="00DF74C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17 950,8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8747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7308"/>
    <w:multiLevelType w:val="hybridMultilevel"/>
    <w:tmpl w:val="93D0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6CF1"/>
    <w:multiLevelType w:val="hybridMultilevel"/>
    <w:tmpl w:val="1CD0E26C"/>
    <w:lvl w:ilvl="0" w:tplc="B51ED1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B171E"/>
    <w:multiLevelType w:val="hybridMultilevel"/>
    <w:tmpl w:val="A7D404B4"/>
    <w:lvl w:ilvl="0" w:tplc="9C6682F8">
      <w:start w:val="1"/>
      <w:numFmt w:val="decimal"/>
      <w:lvlText w:val="%1."/>
      <w:lvlJc w:val="left"/>
      <w:pPr>
        <w:ind w:left="1077" w:hanging="5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9"/>
  </w:num>
  <w:num w:numId="5">
    <w:abstractNumId w:val="17"/>
  </w:num>
  <w:num w:numId="6">
    <w:abstractNumId w:val="2"/>
  </w:num>
  <w:num w:numId="7">
    <w:abstractNumId w:val="20"/>
  </w:num>
  <w:num w:numId="8">
    <w:abstractNumId w:val="10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0"/>
  </w:num>
  <w:num w:numId="19">
    <w:abstractNumId w:val="12"/>
  </w:num>
  <w:num w:numId="20">
    <w:abstractNumId w:val="15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14FA2"/>
    <w:rsid w:val="000212DD"/>
    <w:rsid w:val="00023F02"/>
    <w:rsid w:val="0004027D"/>
    <w:rsid w:val="0005692C"/>
    <w:rsid w:val="00061F77"/>
    <w:rsid w:val="00080203"/>
    <w:rsid w:val="000835DC"/>
    <w:rsid w:val="00091382"/>
    <w:rsid w:val="00092B35"/>
    <w:rsid w:val="00095EFC"/>
    <w:rsid w:val="00096DC8"/>
    <w:rsid w:val="00096F98"/>
    <w:rsid w:val="000A5100"/>
    <w:rsid w:val="000A5929"/>
    <w:rsid w:val="000A7C75"/>
    <w:rsid w:val="000B74D8"/>
    <w:rsid w:val="000E6FE2"/>
    <w:rsid w:val="000F6262"/>
    <w:rsid w:val="0011180C"/>
    <w:rsid w:val="00111F5C"/>
    <w:rsid w:val="00113F04"/>
    <w:rsid w:val="00120468"/>
    <w:rsid w:val="00130540"/>
    <w:rsid w:val="001375F0"/>
    <w:rsid w:val="00155525"/>
    <w:rsid w:val="00157542"/>
    <w:rsid w:val="00161CC8"/>
    <w:rsid w:val="0017121A"/>
    <w:rsid w:val="00175F36"/>
    <w:rsid w:val="001809F1"/>
    <w:rsid w:val="00184BE4"/>
    <w:rsid w:val="001857B5"/>
    <w:rsid w:val="001A1259"/>
    <w:rsid w:val="001A462A"/>
    <w:rsid w:val="001A742D"/>
    <w:rsid w:val="001B2BFC"/>
    <w:rsid w:val="001B607C"/>
    <w:rsid w:val="001C7DB9"/>
    <w:rsid w:val="001D0B48"/>
    <w:rsid w:val="001D6346"/>
    <w:rsid w:val="001E466E"/>
    <w:rsid w:val="001E7CC1"/>
    <w:rsid w:val="001F2A57"/>
    <w:rsid w:val="001F42BA"/>
    <w:rsid w:val="00203E67"/>
    <w:rsid w:val="00206521"/>
    <w:rsid w:val="00212A5F"/>
    <w:rsid w:val="0021302E"/>
    <w:rsid w:val="00235F7D"/>
    <w:rsid w:val="00236686"/>
    <w:rsid w:val="0024441F"/>
    <w:rsid w:val="002627A0"/>
    <w:rsid w:val="00263468"/>
    <w:rsid w:val="002664A0"/>
    <w:rsid w:val="00266615"/>
    <w:rsid w:val="00271B94"/>
    <w:rsid w:val="00274715"/>
    <w:rsid w:val="00274C67"/>
    <w:rsid w:val="00275948"/>
    <w:rsid w:val="00276DCA"/>
    <w:rsid w:val="002821B7"/>
    <w:rsid w:val="002821E8"/>
    <w:rsid w:val="002954B4"/>
    <w:rsid w:val="0029737F"/>
    <w:rsid w:val="002B2212"/>
    <w:rsid w:val="002B5320"/>
    <w:rsid w:val="002B6EFC"/>
    <w:rsid w:val="002D381F"/>
    <w:rsid w:val="002E25FA"/>
    <w:rsid w:val="002E66EE"/>
    <w:rsid w:val="002F1819"/>
    <w:rsid w:val="002F325B"/>
    <w:rsid w:val="002F528D"/>
    <w:rsid w:val="00301254"/>
    <w:rsid w:val="00307C24"/>
    <w:rsid w:val="00311B91"/>
    <w:rsid w:val="003160B3"/>
    <w:rsid w:val="003209E9"/>
    <w:rsid w:val="00340F36"/>
    <w:rsid w:val="0034288D"/>
    <w:rsid w:val="00342A8F"/>
    <w:rsid w:val="00347636"/>
    <w:rsid w:val="00347CB6"/>
    <w:rsid w:val="003566CB"/>
    <w:rsid w:val="00364F9A"/>
    <w:rsid w:val="00365F11"/>
    <w:rsid w:val="0037655A"/>
    <w:rsid w:val="00381C51"/>
    <w:rsid w:val="00385EB3"/>
    <w:rsid w:val="00391D71"/>
    <w:rsid w:val="003A2432"/>
    <w:rsid w:val="003A482D"/>
    <w:rsid w:val="003B493A"/>
    <w:rsid w:val="003B567B"/>
    <w:rsid w:val="003D0AD7"/>
    <w:rsid w:val="003F1721"/>
    <w:rsid w:val="0041417F"/>
    <w:rsid w:val="00421AFB"/>
    <w:rsid w:val="004240B1"/>
    <w:rsid w:val="00424FB1"/>
    <w:rsid w:val="0043002E"/>
    <w:rsid w:val="00431306"/>
    <w:rsid w:val="004409D3"/>
    <w:rsid w:val="00445FA0"/>
    <w:rsid w:val="00457EEF"/>
    <w:rsid w:val="00464454"/>
    <w:rsid w:val="004852B2"/>
    <w:rsid w:val="00496DF6"/>
    <w:rsid w:val="004A3ED6"/>
    <w:rsid w:val="004A5B4A"/>
    <w:rsid w:val="004C3046"/>
    <w:rsid w:val="004C469F"/>
    <w:rsid w:val="004D3262"/>
    <w:rsid w:val="004E22B5"/>
    <w:rsid w:val="004F1CBE"/>
    <w:rsid w:val="004F36C7"/>
    <w:rsid w:val="004F3E80"/>
    <w:rsid w:val="004F44C2"/>
    <w:rsid w:val="004F5161"/>
    <w:rsid w:val="00503853"/>
    <w:rsid w:val="0051647E"/>
    <w:rsid w:val="00521209"/>
    <w:rsid w:val="0052289C"/>
    <w:rsid w:val="005314C6"/>
    <w:rsid w:val="005320BE"/>
    <w:rsid w:val="0053333C"/>
    <w:rsid w:val="00537F04"/>
    <w:rsid w:val="0054644E"/>
    <w:rsid w:val="005477E6"/>
    <w:rsid w:val="00550232"/>
    <w:rsid w:val="00556CF2"/>
    <w:rsid w:val="00561EA2"/>
    <w:rsid w:val="005659D3"/>
    <w:rsid w:val="00581EB8"/>
    <w:rsid w:val="00582910"/>
    <w:rsid w:val="005B0232"/>
    <w:rsid w:val="005B0B5B"/>
    <w:rsid w:val="005B5F01"/>
    <w:rsid w:val="005B6AF8"/>
    <w:rsid w:val="005B766E"/>
    <w:rsid w:val="005D3B43"/>
    <w:rsid w:val="005D3E65"/>
    <w:rsid w:val="005D638F"/>
    <w:rsid w:val="005D639C"/>
    <w:rsid w:val="005E11AB"/>
    <w:rsid w:val="005E2CA8"/>
    <w:rsid w:val="005F1FE7"/>
    <w:rsid w:val="005F6FF6"/>
    <w:rsid w:val="00601A0E"/>
    <w:rsid w:val="006043FF"/>
    <w:rsid w:val="00605F8C"/>
    <w:rsid w:val="0061532A"/>
    <w:rsid w:val="0064345A"/>
    <w:rsid w:val="00652571"/>
    <w:rsid w:val="00672555"/>
    <w:rsid w:val="00674EFE"/>
    <w:rsid w:val="006805FE"/>
    <w:rsid w:val="006819A1"/>
    <w:rsid w:val="0069157D"/>
    <w:rsid w:val="00692531"/>
    <w:rsid w:val="006B08F8"/>
    <w:rsid w:val="006C5BFE"/>
    <w:rsid w:val="006C5EC0"/>
    <w:rsid w:val="006C6F77"/>
    <w:rsid w:val="006C76C2"/>
    <w:rsid w:val="006D7E2B"/>
    <w:rsid w:val="006D7F1F"/>
    <w:rsid w:val="006E76B2"/>
    <w:rsid w:val="006F2556"/>
    <w:rsid w:val="006F3CBC"/>
    <w:rsid w:val="007141D0"/>
    <w:rsid w:val="007201E6"/>
    <w:rsid w:val="00733135"/>
    <w:rsid w:val="007520E7"/>
    <w:rsid w:val="00755F24"/>
    <w:rsid w:val="0076186E"/>
    <w:rsid w:val="0076593D"/>
    <w:rsid w:val="00782C14"/>
    <w:rsid w:val="00784C29"/>
    <w:rsid w:val="00785729"/>
    <w:rsid w:val="00795485"/>
    <w:rsid w:val="007970ED"/>
    <w:rsid w:val="007A6194"/>
    <w:rsid w:val="007A7168"/>
    <w:rsid w:val="007B1C16"/>
    <w:rsid w:val="007C3706"/>
    <w:rsid w:val="007D2BBA"/>
    <w:rsid w:val="007D6104"/>
    <w:rsid w:val="007E3E3C"/>
    <w:rsid w:val="007E58C1"/>
    <w:rsid w:val="007F34D8"/>
    <w:rsid w:val="00801AE9"/>
    <w:rsid w:val="0080542A"/>
    <w:rsid w:val="0081534C"/>
    <w:rsid w:val="0082347E"/>
    <w:rsid w:val="00831DDB"/>
    <w:rsid w:val="00836131"/>
    <w:rsid w:val="00836FFD"/>
    <w:rsid w:val="008430F5"/>
    <w:rsid w:val="0084543E"/>
    <w:rsid w:val="00856A37"/>
    <w:rsid w:val="00866322"/>
    <w:rsid w:val="00870329"/>
    <w:rsid w:val="00874505"/>
    <w:rsid w:val="008747F3"/>
    <w:rsid w:val="00877093"/>
    <w:rsid w:val="0088162A"/>
    <w:rsid w:val="00881B0E"/>
    <w:rsid w:val="0088546A"/>
    <w:rsid w:val="00887E20"/>
    <w:rsid w:val="0089302D"/>
    <w:rsid w:val="008A7851"/>
    <w:rsid w:val="008C452B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2611"/>
    <w:rsid w:val="009B3BAA"/>
    <w:rsid w:val="009B5673"/>
    <w:rsid w:val="009C0105"/>
    <w:rsid w:val="009C568C"/>
    <w:rsid w:val="009C6E2C"/>
    <w:rsid w:val="009D0082"/>
    <w:rsid w:val="009D4116"/>
    <w:rsid w:val="009F3012"/>
    <w:rsid w:val="009F5D0D"/>
    <w:rsid w:val="00A11203"/>
    <w:rsid w:val="00A13E00"/>
    <w:rsid w:val="00A168C2"/>
    <w:rsid w:val="00A17198"/>
    <w:rsid w:val="00A20C00"/>
    <w:rsid w:val="00A21E29"/>
    <w:rsid w:val="00A2678F"/>
    <w:rsid w:val="00A2713A"/>
    <w:rsid w:val="00A30D5B"/>
    <w:rsid w:val="00A356AD"/>
    <w:rsid w:val="00A51EF4"/>
    <w:rsid w:val="00A6000C"/>
    <w:rsid w:val="00A614D7"/>
    <w:rsid w:val="00A640A6"/>
    <w:rsid w:val="00A67F45"/>
    <w:rsid w:val="00A701C5"/>
    <w:rsid w:val="00A73084"/>
    <w:rsid w:val="00A8476F"/>
    <w:rsid w:val="00A949D6"/>
    <w:rsid w:val="00AA0913"/>
    <w:rsid w:val="00AA4A1F"/>
    <w:rsid w:val="00AB2463"/>
    <w:rsid w:val="00AB46D8"/>
    <w:rsid w:val="00AB7E78"/>
    <w:rsid w:val="00AC0066"/>
    <w:rsid w:val="00AC045F"/>
    <w:rsid w:val="00AC081A"/>
    <w:rsid w:val="00AC1499"/>
    <w:rsid w:val="00AC1D33"/>
    <w:rsid w:val="00AC210F"/>
    <w:rsid w:val="00AD450C"/>
    <w:rsid w:val="00AD692B"/>
    <w:rsid w:val="00AE216F"/>
    <w:rsid w:val="00AE7FAC"/>
    <w:rsid w:val="00AF154C"/>
    <w:rsid w:val="00B01D87"/>
    <w:rsid w:val="00B2100A"/>
    <w:rsid w:val="00B22F20"/>
    <w:rsid w:val="00B44858"/>
    <w:rsid w:val="00B44AD9"/>
    <w:rsid w:val="00B4657A"/>
    <w:rsid w:val="00B643A9"/>
    <w:rsid w:val="00B80951"/>
    <w:rsid w:val="00B846DD"/>
    <w:rsid w:val="00B91993"/>
    <w:rsid w:val="00B92391"/>
    <w:rsid w:val="00B939C5"/>
    <w:rsid w:val="00B94CBB"/>
    <w:rsid w:val="00BA40BB"/>
    <w:rsid w:val="00BB532B"/>
    <w:rsid w:val="00BC080F"/>
    <w:rsid w:val="00BC51B5"/>
    <w:rsid w:val="00BD3AE3"/>
    <w:rsid w:val="00BD5CFB"/>
    <w:rsid w:val="00BF3CA3"/>
    <w:rsid w:val="00C058FC"/>
    <w:rsid w:val="00C17767"/>
    <w:rsid w:val="00C21017"/>
    <w:rsid w:val="00C24EDF"/>
    <w:rsid w:val="00C27A83"/>
    <w:rsid w:val="00C3252E"/>
    <w:rsid w:val="00C356F7"/>
    <w:rsid w:val="00C35E9D"/>
    <w:rsid w:val="00C43AD0"/>
    <w:rsid w:val="00C65FF7"/>
    <w:rsid w:val="00C71A3E"/>
    <w:rsid w:val="00C7255A"/>
    <w:rsid w:val="00C75C15"/>
    <w:rsid w:val="00C80E1C"/>
    <w:rsid w:val="00CA2363"/>
    <w:rsid w:val="00CB0CAE"/>
    <w:rsid w:val="00CB146C"/>
    <w:rsid w:val="00CB5531"/>
    <w:rsid w:val="00CC1AEA"/>
    <w:rsid w:val="00CC311F"/>
    <w:rsid w:val="00CC5B11"/>
    <w:rsid w:val="00CD2C5F"/>
    <w:rsid w:val="00CD2E8F"/>
    <w:rsid w:val="00CD68AD"/>
    <w:rsid w:val="00CE2926"/>
    <w:rsid w:val="00CE5366"/>
    <w:rsid w:val="00CF62F6"/>
    <w:rsid w:val="00D01202"/>
    <w:rsid w:val="00D01A93"/>
    <w:rsid w:val="00D0309F"/>
    <w:rsid w:val="00D0763F"/>
    <w:rsid w:val="00D12016"/>
    <w:rsid w:val="00D24367"/>
    <w:rsid w:val="00D2489E"/>
    <w:rsid w:val="00D26066"/>
    <w:rsid w:val="00D41636"/>
    <w:rsid w:val="00D43BBB"/>
    <w:rsid w:val="00D50BCC"/>
    <w:rsid w:val="00D66708"/>
    <w:rsid w:val="00D70D0F"/>
    <w:rsid w:val="00D83CBC"/>
    <w:rsid w:val="00D8551D"/>
    <w:rsid w:val="00D939DD"/>
    <w:rsid w:val="00D9774B"/>
    <w:rsid w:val="00DA1B90"/>
    <w:rsid w:val="00DC4A96"/>
    <w:rsid w:val="00DE41C6"/>
    <w:rsid w:val="00DF6FDA"/>
    <w:rsid w:val="00DF74CF"/>
    <w:rsid w:val="00E03F05"/>
    <w:rsid w:val="00E12196"/>
    <w:rsid w:val="00E34E55"/>
    <w:rsid w:val="00E355B8"/>
    <w:rsid w:val="00E35850"/>
    <w:rsid w:val="00E35E74"/>
    <w:rsid w:val="00E3773F"/>
    <w:rsid w:val="00E37BE1"/>
    <w:rsid w:val="00E616E4"/>
    <w:rsid w:val="00E661AE"/>
    <w:rsid w:val="00E76398"/>
    <w:rsid w:val="00E768C6"/>
    <w:rsid w:val="00E76F53"/>
    <w:rsid w:val="00E8015B"/>
    <w:rsid w:val="00E90C52"/>
    <w:rsid w:val="00EA5FCA"/>
    <w:rsid w:val="00EB65B6"/>
    <w:rsid w:val="00EC2627"/>
    <w:rsid w:val="00ED2328"/>
    <w:rsid w:val="00EE799F"/>
    <w:rsid w:val="00EF5F0D"/>
    <w:rsid w:val="00F03BA8"/>
    <w:rsid w:val="00F05E82"/>
    <w:rsid w:val="00F2541E"/>
    <w:rsid w:val="00F348F6"/>
    <w:rsid w:val="00F40ABD"/>
    <w:rsid w:val="00F57FC3"/>
    <w:rsid w:val="00F62713"/>
    <w:rsid w:val="00F7692F"/>
    <w:rsid w:val="00F82FCF"/>
    <w:rsid w:val="00F8532A"/>
    <w:rsid w:val="00F874AC"/>
    <w:rsid w:val="00F93889"/>
    <w:rsid w:val="00F94D0C"/>
    <w:rsid w:val="00F96F07"/>
    <w:rsid w:val="00FA7674"/>
    <w:rsid w:val="00FB0FDA"/>
    <w:rsid w:val="00FB7B92"/>
    <w:rsid w:val="00FC2AC6"/>
    <w:rsid w:val="00FC647E"/>
    <w:rsid w:val="00FD0436"/>
    <w:rsid w:val="00FD17F5"/>
    <w:rsid w:val="00FD2BFB"/>
    <w:rsid w:val="00FD633C"/>
    <w:rsid w:val="00FD76C0"/>
    <w:rsid w:val="00FF109A"/>
    <w:rsid w:val="00FF1A5E"/>
    <w:rsid w:val="00FF5B8E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qFormat/>
    <w:rsid w:val="00836131"/>
    <w:rPr>
      <w:b/>
      <w:bCs/>
    </w:rPr>
  </w:style>
  <w:style w:type="character" w:customStyle="1" w:styleId="1">
    <w:name w:val="Основной шрифт абзаца1"/>
    <w:qFormat/>
    <w:rsid w:val="00A11203"/>
  </w:style>
  <w:style w:type="paragraph" w:styleId="aa">
    <w:name w:val="No Spacing"/>
    <w:uiPriority w:val="1"/>
    <w:qFormat/>
    <w:rsid w:val="00A11203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370B-192A-46C9-9467-C502755E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2023-11-22T11:54:00Z</cp:lastPrinted>
  <dcterms:created xsi:type="dcterms:W3CDTF">2023-10-18T15:13:00Z</dcterms:created>
  <dcterms:modified xsi:type="dcterms:W3CDTF">2024-02-13T11:28:00Z</dcterms:modified>
</cp:coreProperties>
</file>